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CD59" w14:textId="33A5B263" w:rsidR="00687B7E" w:rsidRDefault="5CEAC1D3" w:rsidP="00025870">
      <w:pPr>
        <w:pStyle w:val="Heading1"/>
        <w:rPr>
          <w:rFonts w:ascii="Aptos" w:hAnsi="Aptos"/>
          <w:color w:val="auto"/>
          <w:lang w:val="en-GB"/>
        </w:rPr>
      </w:pPr>
      <w:r w:rsidRPr="1A0A7628">
        <w:rPr>
          <w:rFonts w:ascii="Aptos" w:hAnsi="Aptos"/>
          <w:color w:val="auto"/>
          <w:lang w:val="en-GB"/>
        </w:rPr>
        <w:t xml:space="preserve">Research Ireland </w:t>
      </w:r>
      <w:r w:rsidR="4DFBDE35" w:rsidRPr="1A0A7628">
        <w:rPr>
          <w:rFonts w:ascii="Aptos" w:hAnsi="Aptos"/>
          <w:color w:val="auto"/>
          <w:lang w:val="en-GB"/>
        </w:rPr>
        <w:t xml:space="preserve">Who </w:t>
      </w:r>
      <w:r w:rsidR="6B908158" w:rsidRPr="1A0A7628">
        <w:rPr>
          <w:rFonts w:ascii="Aptos" w:hAnsi="Aptos"/>
          <w:color w:val="auto"/>
          <w:lang w:val="en-GB"/>
        </w:rPr>
        <w:t xml:space="preserve">Can </w:t>
      </w:r>
      <w:r w:rsidR="27CEED7E" w:rsidRPr="1A0A7628">
        <w:rPr>
          <w:rFonts w:ascii="Aptos" w:hAnsi="Aptos"/>
          <w:color w:val="auto"/>
          <w:lang w:val="en-GB"/>
        </w:rPr>
        <w:t>Apply Policy</w:t>
      </w:r>
    </w:p>
    <w:p w14:paraId="1C78F41F" w14:textId="77777777" w:rsidR="00025870" w:rsidRPr="00025870" w:rsidRDefault="00025870" w:rsidP="00025870">
      <w:pPr>
        <w:rPr>
          <w:lang w:val="en-GB"/>
        </w:rPr>
      </w:pPr>
    </w:p>
    <w:p w14:paraId="29A197A4" w14:textId="50276906" w:rsidR="00E77C49" w:rsidRPr="006C6AF7" w:rsidRDefault="004B151E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  <w:r w:rsidRPr="2B6CC92B">
        <w:rPr>
          <w:rFonts w:ascii="Aptos" w:eastAsia="Aptos" w:hAnsi="Aptos" w:cs="Aptos"/>
          <w:sz w:val="24"/>
          <w:szCs w:val="24"/>
          <w:lang w:val="en-GB"/>
        </w:rPr>
        <w:t>Taighde Éireann</w:t>
      </w:r>
      <w:r w:rsidR="000310DE" w:rsidRPr="2B6CC92B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Pr="2B6CC92B">
        <w:rPr>
          <w:rFonts w:ascii="Aptos" w:eastAsia="Aptos" w:hAnsi="Aptos" w:cs="Aptos"/>
          <w:sz w:val="24"/>
          <w:szCs w:val="24"/>
          <w:lang w:val="en-GB"/>
        </w:rPr>
        <w:t>|</w:t>
      </w:r>
      <w:r w:rsidR="000310DE" w:rsidRPr="2B6CC92B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Pr="2B6CC92B">
        <w:rPr>
          <w:rFonts w:ascii="Aptos" w:eastAsia="Aptos" w:hAnsi="Aptos" w:cs="Aptos"/>
          <w:sz w:val="24"/>
          <w:szCs w:val="24"/>
          <w:lang w:val="en-GB"/>
        </w:rPr>
        <w:t>Research Ireland</w:t>
      </w:r>
      <w:r w:rsidR="0003231C" w:rsidRPr="2B6CC92B">
        <w:rPr>
          <w:rFonts w:ascii="Aptos" w:eastAsia="Aptos" w:hAnsi="Aptos" w:cs="Aptos"/>
          <w:sz w:val="24"/>
          <w:szCs w:val="24"/>
          <w:lang w:val="en-GB"/>
        </w:rPr>
        <w:t xml:space="preserve"> (</w:t>
      </w:r>
      <w:r w:rsidRPr="2B6CC92B">
        <w:rPr>
          <w:rFonts w:ascii="Aptos" w:eastAsia="Aptos" w:hAnsi="Aptos" w:cs="Aptos"/>
          <w:sz w:val="24"/>
          <w:szCs w:val="24"/>
          <w:lang w:val="en-GB"/>
        </w:rPr>
        <w:t>Research Ireland)</w:t>
      </w:r>
      <w:r w:rsidR="00687B7E" w:rsidRPr="2B6CC92B">
        <w:rPr>
          <w:rFonts w:ascii="Aptos" w:eastAsia="Aptos" w:hAnsi="Aptos" w:cs="Aptos"/>
          <w:sz w:val="24"/>
          <w:szCs w:val="24"/>
          <w:lang w:val="en-GB"/>
        </w:rPr>
        <w:t xml:space="preserve"> is committed to supporting individuals throughout their academic career lifecycle (or career progression). </w:t>
      </w:r>
      <w:r w:rsidR="0003231C" w:rsidRPr="2B6CC92B">
        <w:rPr>
          <w:rFonts w:ascii="Aptos" w:eastAsia="Aptos" w:hAnsi="Aptos" w:cs="Aptos"/>
          <w:sz w:val="24"/>
          <w:szCs w:val="24"/>
          <w:lang w:val="en-GB"/>
        </w:rPr>
        <w:t>Research Ireland</w:t>
      </w:r>
      <w:r w:rsidR="00687B7E" w:rsidRPr="2B6CC92B">
        <w:rPr>
          <w:rFonts w:ascii="Aptos" w:eastAsia="Aptos" w:hAnsi="Aptos" w:cs="Aptos"/>
          <w:sz w:val="24"/>
          <w:szCs w:val="24"/>
          <w:lang w:val="en-GB"/>
        </w:rPr>
        <w:t xml:space="preserve"> recognises that supporting such individuals is the foundation to building research capacity, expertise, and reputation through funding excellent research. To this end, </w:t>
      </w:r>
      <w:r w:rsidR="0003231C" w:rsidRPr="2B6CC92B">
        <w:rPr>
          <w:rFonts w:ascii="Aptos" w:eastAsia="Aptos" w:hAnsi="Aptos" w:cs="Aptos"/>
          <w:sz w:val="24"/>
          <w:szCs w:val="24"/>
          <w:lang w:val="en-GB"/>
        </w:rPr>
        <w:t>Research Ireland</w:t>
      </w:r>
      <w:r w:rsidR="00687B7E" w:rsidRPr="2B6CC92B">
        <w:rPr>
          <w:rFonts w:ascii="Aptos" w:eastAsia="Aptos" w:hAnsi="Aptos" w:cs="Aptos"/>
          <w:sz w:val="24"/>
          <w:szCs w:val="24"/>
          <w:lang w:val="en-GB"/>
        </w:rPr>
        <w:t xml:space="preserve"> has developed a suite of programmes that provide researchers with an opportunity to advance their programmes of research and mentoring experience</w:t>
      </w:r>
      <w:r w:rsidR="00051C06" w:rsidRPr="2B6CC92B">
        <w:rPr>
          <w:rFonts w:ascii="Aptos" w:eastAsia="Aptos" w:hAnsi="Aptos" w:cs="Aptos"/>
          <w:sz w:val="24"/>
          <w:szCs w:val="24"/>
          <w:lang w:val="en-GB"/>
        </w:rPr>
        <w:t xml:space="preserve"> whe</w:t>
      </w:r>
      <w:r w:rsidR="00784478" w:rsidRPr="2B6CC92B">
        <w:rPr>
          <w:rFonts w:ascii="Aptos" w:eastAsia="Aptos" w:hAnsi="Aptos" w:cs="Aptos"/>
          <w:sz w:val="24"/>
          <w:szCs w:val="24"/>
          <w:lang w:val="en-GB"/>
        </w:rPr>
        <w:t>ther</w:t>
      </w:r>
      <w:r w:rsidR="00051C06" w:rsidRPr="2B6CC92B">
        <w:rPr>
          <w:rFonts w:ascii="Aptos" w:eastAsia="Aptos" w:hAnsi="Aptos" w:cs="Aptos"/>
          <w:sz w:val="24"/>
          <w:szCs w:val="24"/>
          <w:lang w:val="en-GB"/>
        </w:rPr>
        <w:t xml:space="preserve"> they are contracted to </w:t>
      </w:r>
      <w:r w:rsidR="001A53B1" w:rsidRPr="2B6CC92B">
        <w:rPr>
          <w:rFonts w:ascii="Aptos" w:eastAsia="Aptos" w:hAnsi="Aptos" w:cs="Aptos"/>
          <w:sz w:val="24"/>
          <w:szCs w:val="24"/>
          <w:lang w:val="en-GB"/>
        </w:rPr>
        <w:t>a single</w:t>
      </w:r>
      <w:r w:rsidR="00784478" w:rsidRPr="2B6CC92B">
        <w:rPr>
          <w:rFonts w:ascii="Aptos" w:eastAsia="Aptos" w:hAnsi="Aptos" w:cs="Aptos"/>
          <w:sz w:val="24"/>
          <w:szCs w:val="24"/>
          <w:lang w:val="en-GB"/>
        </w:rPr>
        <w:t xml:space="preserve"> entity </w:t>
      </w:r>
      <w:r w:rsidR="001A53B1" w:rsidRPr="2B6CC92B">
        <w:rPr>
          <w:rFonts w:ascii="Aptos" w:eastAsia="Aptos" w:hAnsi="Aptos" w:cs="Aptos"/>
          <w:sz w:val="24"/>
          <w:szCs w:val="24"/>
          <w:lang w:val="en-GB"/>
        </w:rPr>
        <w:t xml:space="preserve">(as defined in this policy) </w:t>
      </w:r>
      <w:r w:rsidR="00784478" w:rsidRPr="2B6CC92B">
        <w:rPr>
          <w:rFonts w:ascii="Aptos" w:eastAsia="Aptos" w:hAnsi="Aptos" w:cs="Aptos"/>
          <w:sz w:val="24"/>
          <w:szCs w:val="24"/>
          <w:lang w:val="en-GB"/>
        </w:rPr>
        <w:t>or hold a</w:t>
      </w:r>
      <w:r w:rsidR="00A50364" w:rsidRPr="2B6CC92B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687B7E" w:rsidRPr="2B6CC92B">
        <w:rPr>
          <w:rFonts w:ascii="Aptos" w:eastAsia="Aptos" w:hAnsi="Aptos" w:cs="Aptos"/>
          <w:sz w:val="24"/>
          <w:szCs w:val="24"/>
          <w:lang w:val="en-GB"/>
        </w:rPr>
        <w:t>secondary appointment.</w:t>
      </w:r>
      <w:r w:rsidR="00687B7E" w:rsidRPr="2B6CC92B">
        <w:rPr>
          <w:rFonts w:ascii="Aptos" w:eastAsia="Aptos" w:hAnsi="Aptos" w:cs="Aptos"/>
          <w:sz w:val="24"/>
          <w:szCs w:val="24"/>
        </w:rPr>
        <w:t xml:space="preserve"> </w:t>
      </w:r>
    </w:p>
    <w:p w14:paraId="578CE7CA" w14:textId="77777777" w:rsidR="008D3526" w:rsidRDefault="008D3526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</w:p>
    <w:p w14:paraId="7FC7C461" w14:textId="460129E3" w:rsidR="008D3526" w:rsidRPr="006C6AF7" w:rsidRDefault="53C7EFEC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  <w:r w:rsidRPr="2B6CC92B">
        <w:rPr>
          <w:rFonts w:ascii="Aptos" w:eastAsia="Aptos" w:hAnsi="Aptos" w:cs="Aptos"/>
          <w:sz w:val="24"/>
          <w:szCs w:val="24"/>
        </w:rPr>
        <w:t>Please note, the Research &amp; Innovation Act 2024</w:t>
      </w:r>
      <w:r w:rsidR="00083955">
        <w:rPr>
          <w:rStyle w:val="FootnoteReference"/>
          <w:rFonts w:ascii="Aptos" w:eastAsia="Aptos" w:hAnsi="Aptos" w:cs="Aptos"/>
          <w:sz w:val="24"/>
          <w:szCs w:val="24"/>
        </w:rPr>
        <w:footnoteReference w:id="2"/>
      </w:r>
      <w:r w:rsidRPr="2B6CC92B">
        <w:rPr>
          <w:rFonts w:ascii="Aptos" w:eastAsia="Aptos" w:hAnsi="Aptos" w:cs="Aptos"/>
          <w:sz w:val="24"/>
          <w:szCs w:val="24"/>
        </w:rPr>
        <w:t xml:space="preserve"> upon which </w:t>
      </w:r>
      <w:r w:rsidR="756EE210" w:rsidRPr="2B6CC92B">
        <w:rPr>
          <w:rFonts w:ascii="Aptos" w:eastAsia="Aptos" w:hAnsi="Aptos" w:cs="Aptos"/>
          <w:sz w:val="24"/>
          <w:szCs w:val="24"/>
        </w:rPr>
        <w:t>Research</w:t>
      </w:r>
      <w:r w:rsidRPr="2B6CC92B">
        <w:rPr>
          <w:rFonts w:ascii="Aptos" w:eastAsia="Aptos" w:hAnsi="Aptos" w:cs="Aptos"/>
          <w:sz w:val="24"/>
          <w:szCs w:val="24"/>
        </w:rPr>
        <w:t xml:space="preserve"> Ireland </w:t>
      </w:r>
      <w:r w:rsidR="4FD73B19" w:rsidRPr="2B6CC92B">
        <w:rPr>
          <w:rFonts w:ascii="Aptos" w:eastAsia="Aptos" w:hAnsi="Aptos" w:cs="Aptos"/>
          <w:sz w:val="24"/>
          <w:szCs w:val="24"/>
        </w:rPr>
        <w:t xml:space="preserve">is established, defines the </w:t>
      </w:r>
      <w:r w:rsidR="0C7F9935" w:rsidRPr="2B6CC92B">
        <w:rPr>
          <w:rFonts w:ascii="Aptos" w:eastAsia="Aptos" w:hAnsi="Aptos" w:cs="Aptos"/>
          <w:sz w:val="24"/>
          <w:szCs w:val="24"/>
        </w:rPr>
        <w:t xml:space="preserve">‘entity’ or Eligible </w:t>
      </w:r>
      <w:r w:rsidR="3BB171DF" w:rsidRPr="2B6CC92B">
        <w:rPr>
          <w:rFonts w:ascii="Aptos" w:eastAsia="Aptos" w:hAnsi="Aptos" w:cs="Aptos"/>
          <w:sz w:val="24"/>
          <w:szCs w:val="24"/>
        </w:rPr>
        <w:t>Research</w:t>
      </w:r>
      <w:r w:rsidR="0C7F9935" w:rsidRPr="2B6CC92B">
        <w:rPr>
          <w:rFonts w:ascii="Aptos" w:eastAsia="Aptos" w:hAnsi="Aptos" w:cs="Aptos"/>
          <w:sz w:val="24"/>
          <w:szCs w:val="24"/>
        </w:rPr>
        <w:t xml:space="preserve"> Body</w:t>
      </w:r>
      <w:r w:rsidR="00083955">
        <w:rPr>
          <w:rStyle w:val="FootnoteReference"/>
          <w:rFonts w:ascii="Aptos" w:eastAsia="Aptos" w:hAnsi="Aptos" w:cs="Aptos"/>
          <w:sz w:val="24"/>
          <w:szCs w:val="24"/>
        </w:rPr>
        <w:footnoteReference w:id="3"/>
      </w:r>
      <w:r w:rsidR="0C7F9935" w:rsidRPr="2B6CC92B">
        <w:rPr>
          <w:rFonts w:ascii="Aptos" w:eastAsia="Aptos" w:hAnsi="Aptos" w:cs="Aptos"/>
          <w:sz w:val="24"/>
          <w:szCs w:val="24"/>
        </w:rPr>
        <w:t xml:space="preserve"> as the applicant, and </w:t>
      </w:r>
      <w:r w:rsidR="21FD4856" w:rsidRPr="2B6CC92B">
        <w:rPr>
          <w:rFonts w:ascii="Aptos" w:eastAsia="Aptos" w:hAnsi="Aptos" w:cs="Aptos"/>
          <w:sz w:val="24"/>
          <w:szCs w:val="24"/>
        </w:rPr>
        <w:t xml:space="preserve">the ‘individual’ as applying </w:t>
      </w:r>
      <w:r w:rsidR="0DCB9CC3" w:rsidRPr="2B6CC92B">
        <w:rPr>
          <w:rFonts w:ascii="Aptos" w:eastAsia="Aptos" w:hAnsi="Aptos" w:cs="Aptos"/>
          <w:sz w:val="24"/>
          <w:szCs w:val="24"/>
        </w:rPr>
        <w:t xml:space="preserve">for funding or </w:t>
      </w:r>
      <w:proofErr w:type="gramStart"/>
      <w:r w:rsidR="0DCB9CC3" w:rsidRPr="2B6CC92B">
        <w:rPr>
          <w:rFonts w:ascii="Aptos" w:eastAsia="Aptos" w:hAnsi="Aptos" w:cs="Aptos"/>
          <w:sz w:val="24"/>
          <w:szCs w:val="24"/>
        </w:rPr>
        <w:t>submitting an application</w:t>
      </w:r>
      <w:proofErr w:type="gramEnd"/>
      <w:r w:rsidR="0DCB9CC3" w:rsidRPr="2B6CC92B">
        <w:rPr>
          <w:rFonts w:ascii="Aptos" w:eastAsia="Aptos" w:hAnsi="Aptos" w:cs="Aptos"/>
          <w:sz w:val="24"/>
          <w:szCs w:val="24"/>
        </w:rPr>
        <w:t xml:space="preserve"> for funding</w:t>
      </w:r>
      <w:r w:rsidR="77CA1752" w:rsidRPr="2B6CC92B">
        <w:rPr>
          <w:rFonts w:ascii="Aptos" w:eastAsia="Aptos" w:hAnsi="Aptos" w:cs="Aptos"/>
          <w:sz w:val="24"/>
          <w:szCs w:val="24"/>
        </w:rPr>
        <w:t>,</w:t>
      </w:r>
      <w:r w:rsidR="0DCB9CC3" w:rsidRPr="2B6CC92B">
        <w:rPr>
          <w:rFonts w:ascii="Aptos" w:eastAsia="Aptos" w:hAnsi="Aptos" w:cs="Aptos"/>
          <w:sz w:val="24"/>
          <w:szCs w:val="24"/>
        </w:rPr>
        <w:t xml:space="preserve"> </w:t>
      </w:r>
      <w:r w:rsidR="21FD4856" w:rsidRPr="2B6CC92B">
        <w:rPr>
          <w:rFonts w:ascii="Aptos" w:eastAsia="Aptos" w:hAnsi="Aptos" w:cs="Aptos"/>
          <w:sz w:val="24"/>
          <w:szCs w:val="24"/>
        </w:rPr>
        <w:t>on behalf of the applicant.</w:t>
      </w:r>
      <w:r w:rsidR="21FD4856">
        <w:rPr>
          <w:rFonts w:ascii="Aptos" w:eastAsia="Aptos" w:hAnsi="Aptos" w:cs="Aptos"/>
          <w:sz w:val="24"/>
          <w:szCs w:val="24"/>
        </w:rPr>
        <w:t xml:space="preserve">  </w:t>
      </w:r>
    </w:p>
    <w:p w14:paraId="3A3BD2D3" w14:textId="77777777" w:rsidR="003C10C0" w:rsidRPr="006C6AF7" w:rsidRDefault="003C10C0" w:rsidP="42933047">
      <w:pPr>
        <w:spacing w:after="0" w:line="288" w:lineRule="auto"/>
        <w:jc w:val="both"/>
        <w:rPr>
          <w:rFonts w:ascii="Aptos" w:eastAsia="Aptos" w:hAnsi="Aptos" w:cs="Aptos"/>
          <w:b/>
          <w:bCs/>
          <w:sz w:val="24"/>
          <w:szCs w:val="24"/>
          <w:lang w:val="en-GB"/>
        </w:rPr>
      </w:pPr>
    </w:p>
    <w:p w14:paraId="37B53A9F" w14:textId="6E7182FD" w:rsidR="00E77C49" w:rsidRPr="006C6AF7" w:rsidRDefault="00A14476" w:rsidP="46277589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  <w:r w:rsidRPr="005C5A50">
        <w:rPr>
          <w:rFonts w:ascii="Aptos" w:eastAsia="Aptos" w:hAnsi="Aptos" w:cs="Aptos"/>
          <w:b/>
          <w:bCs/>
          <w:sz w:val="24"/>
          <w:szCs w:val="24"/>
        </w:rPr>
        <w:t xml:space="preserve">The policy: </w:t>
      </w:r>
      <w:r w:rsidR="00775141" w:rsidRPr="2B6CC92B">
        <w:rPr>
          <w:rFonts w:ascii="Aptos" w:eastAsia="Aptos" w:hAnsi="Aptos" w:cs="Aptos"/>
          <w:sz w:val="24"/>
          <w:szCs w:val="24"/>
        </w:rPr>
        <w:t xml:space="preserve">To be </w:t>
      </w:r>
      <w:r w:rsidR="62B8F429" w:rsidRPr="2B6CC92B">
        <w:rPr>
          <w:rFonts w:ascii="Aptos" w:eastAsia="Aptos" w:hAnsi="Aptos" w:cs="Aptos"/>
          <w:sz w:val="24"/>
          <w:szCs w:val="24"/>
        </w:rPr>
        <w:t>eligible</w:t>
      </w:r>
      <w:r w:rsidR="00775141" w:rsidRPr="2B6CC92B">
        <w:rPr>
          <w:rFonts w:ascii="Aptos" w:eastAsia="Aptos" w:hAnsi="Aptos" w:cs="Aptos"/>
          <w:sz w:val="24"/>
          <w:szCs w:val="24"/>
        </w:rPr>
        <w:t xml:space="preserve"> to </w:t>
      </w:r>
      <w:proofErr w:type="gramStart"/>
      <w:r w:rsidR="00FE2273" w:rsidRPr="2B6CC92B">
        <w:rPr>
          <w:rFonts w:ascii="Aptos" w:eastAsia="Aptos" w:hAnsi="Aptos" w:cs="Aptos"/>
          <w:sz w:val="24"/>
          <w:szCs w:val="24"/>
        </w:rPr>
        <w:t>submit an application</w:t>
      </w:r>
      <w:proofErr w:type="gramEnd"/>
      <w:r w:rsidR="00FE2273" w:rsidRPr="2B6CC92B">
        <w:rPr>
          <w:rFonts w:ascii="Aptos" w:eastAsia="Aptos" w:hAnsi="Aptos" w:cs="Aptos"/>
          <w:sz w:val="24"/>
          <w:szCs w:val="24"/>
        </w:rPr>
        <w:t xml:space="preserve"> </w:t>
      </w:r>
      <w:r w:rsidR="00775141" w:rsidRPr="2B6CC92B">
        <w:rPr>
          <w:rFonts w:ascii="Aptos" w:eastAsia="Aptos" w:hAnsi="Aptos" w:cs="Aptos"/>
          <w:sz w:val="24"/>
          <w:szCs w:val="24"/>
        </w:rPr>
        <w:t xml:space="preserve">for </w:t>
      </w:r>
      <w:r w:rsidR="5CAF7D6B" w:rsidRPr="2B6CC92B">
        <w:rPr>
          <w:rFonts w:ascii="Aptos" w:eastAsia="Aptos" w:hAnsi="Aptos" w:cs="Aptos"/>
          <w:sz w:val="24"/>
          <w:szCs w:val="24"/>
        </w:rPr>
        <w:t xml:space="preserve">funding under </w:t>
      </w:r>
      <w:r w:rsidR="00775141" w:rsidRPr="2B6CC92B">
        <w:rPr>
          <w:rFonts w:ascii="Aptos" w:eastAsia="Aptos" w:hAnsi="Aptos" w:cs="Aptos"/>
          <w:sz w:val="24"/>
          <w:szCs w:val="24"/>
        </w:rPr>
        <w:t xml:space="preserve">a </w:t>
      </w:r>
      <w:r w:rsidR="0003231C" w:rsidRPr="2B6CC92B">
        <w:rPr>
          <w:rFonts w:ascii="Aptos" w:eastAsia="Aptos" w:hAnsi="Aptos" w:cs="Aptos"/>
          <w:sz w:val="24"/>
          <w:szCs w:val="24"/>
        </w:rPr>
        <w:t>Research Ireland</w:t>
      </w:r>
      <w:r w:rsidR="00775141" w:rsidRPr="2B6CC92B">
        <w:rPr>
          <w:rFonts w:ascii="Aptos" w:eastAsia="Aptos" w:hAnsi="Aptos" w:cs="Aptos"/>
          <w:sz w:val="24"/>
          <w:szCs w:val="24"/>
        </w:rPr>
        <w:t xml:space="preserve"> </w:t>
      </w:r>
      <w:r w:rsidR="5CAF7D6B" w:rsidRPr="2B6CC92B">
        <w:rPr>
          <w:rFonts w:ascii="Aptos" w:eastAsia="Aptos" w:hAnsi="Aptos" w:cs="Aptos"/>
          <w:sz w:val="24"/>
          <w:szCs w:val="24"/>
        </w:rPr>
        <w:t>Programme Call</w:t>
      </w:r>
      <w:r w:rsidR="00775141" w:rsidRPr="2B6CC92B">
        <w:rPr>
          <w:rFonts w:ascii="Aptos" w:eastAsia="Aptos" w:hAnsi="Aptos" w:cs="Aptos"/>
          <w:sz w:val="24"/>
          <w:szCs w:val="24"/>
        </w:rPr>
        <w:t>,</w:t>
      </w:r>
      <w:r w:rsidRPr="2B6CC92B">
        <w:rPr>
          <w:rStyle w:val="FootnoteReference"/>
          <w:rFonts w:ascii="Aptos" w:eastAsia="Aptos" w:hAnsi="Aptos" w:cs="Aptos"/>
          <w:sz w:val="24"/>
          <w:szCs w:val="24"/>
        </w:rPr>
        <w:footnoteReference w:id="4"/>
      </w:r>
      <w:r w:rsidR="00A12DE3" w:rsidRPr="2B6CC92B">
        <w:rPr>
          <w:rFonts w:ascii="Aptos" w:eastAsia="Aptos" w:hAnsi="Aptos" w:cs="Aptos"/>
          <w:sz w:val="24"/>
          <w:szCs w:val="24"/>
        </w:rPr>
        <w:t xml:space="preserve"> on behalf of an applicant </w:t>
      </w:r>
      <w:r w:rsidR="007124DD" w:rsidRPr="006C6AF7">
        <w:rPr>
          <w:rStyle w:val="FootnoteReference"/>
          <w:rFonts w:ascii="Aptos" w:hAnsi="Aptos"/>
          <w:sz w:val="24"/>
          <w:szCs w:val="24"/>
        </w:rPr>
        <w:footnoteReference w:id="5"/>
      </w:r>
      <w:r w:rsidR="0013349D" w:rsidRPr="2B6CC92B">
        <w:rPr>
          <w:rFonts w:ascii="Aptos" w:eastAsia="Aptos" w:hAnsi="Aptos" w:cs="Aptos"/>
          <w:sz w:val="24"/>
          <w:szCs w:val="24"/>
        </w:rPr>
        <w:t xml:space="preserve"> </w:t>
      </w:r>
      <w:r w:rsidR="007124DD" w:rsidRPr="2B6CC92B">
        <w:rPr>
          <w:rFonts w:ascii="Aptos" w:eastAsia="Aptos" w:hAnsi="Aptos" w:cs="Aptos"/>
          <w:sz w:val="24"/>
          <w:szCs w:val="24"/>
        </w:rPr>
        <w:t xml:space="preserve">an individual must satisfy </w:t>
      </w:r>
      <w:r w:rsidR="00117264" w:rsidRPr="2B6CC92B">
        <w:rPr>
          <w:rFonts w:ascii="Aptos" w:eastAsia="Aptos" w:hAnsi="Aptos" w:cs="Aptos"/>
          <w:sz w:val="24"/>
          <w:szCs w:val="24"/>
        </w:rPr>
        <w:t>one of the following</w:t>
      </w:r>
      <w:r w:rsidR="00E77C49" w:rsidRPr="2B6CC92B">
        <w:rPr>
          <w:rFonts w:ascii="Aptos" w:eastAsia="Aptos" w:hAnsi="Aptos" w:cs="Aptos"/>
          <w:sz w:val="24"/>
          <w:szCs w:val="24"/>
        </w:rPr>
        <w:t xml:space="preserve"> t</w:t>
      </w:r>
      <w:r w:rsidR="00CD1D40" w:rsidRPr="2B6CC92B">
        <w:rPr>
          <w:rFonts w:ascii="Aptos" w:eastAsia="Aptos" w:hAnsi="Aptos" w:cs="Aptos"/>
          <w:sz w:val="24"/>
          <w:szCs w:val="24"/>
        </w:rPr>
        <w:t>wo</w:t>
      </w:r>
      <w:r w:rsidR="00117264" w:rsidRPr="2B6CC92B">
        <w:rPr>
          <w:rFonts w:ascii="Aptos" w:eastAsia="Aptos" w:hAnsi="Aptos" w:cs="Aptos"/>
          <w:sz w:val="24"/>
          <w:szCs w:val="24"/>
        </w:rPr>
        <w:t xml:space="preserve"> categories</w:t>
      </w:r>
      <w:r w:rsidR="00E77C49" w:rsidRPr="005C5A50">
        <w:rPr>
          <w:rFonts w:ascii="Aptos" w:eastAsia="Aptos" w:hAnsi="Aptos" w:cs="Aptos"/>
          <w:sz w:val="24"/>
          <w:szCs w:val="24"/>
        </w:rPr>
        <w:t>:</w:t>
      </w:r>
    </w:p>
    <w:p w14:paraId="7CEF6B43" w14:textId="2B3007C0" w:rsidR="00117264" w:rsidRPr="006C6AF7" w:rsidRDefault="2A61616F" w:rsidP="42933047">
      <w:pPr>
        <w:pStyle w:val="ListParagraph"/>
        <w:numPr>
          <w:ilvl w:val="0"/>
          <w:numId w:val="8"/>
        </w:num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005C5A50">
        <w:rPr>
          <w:rFonts w:ascii="Aptos" w:eastAsia="Aptos" w:hAnsi="Aptos" w:cs="Aptos"/>
          <w:sz w:val="24"/>
          <w:szCs w:val="24"/>
        </w:rPr>
        <w:t>An</w:t>
      </w:r>
      <w:r w:rsidR="00105469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CD1D40" w:rsidRPr="2B6CC92B">
        <w:rPr>
          <w:rFonts w:ascii="Aptos" w:eastAsia="Aptos" w:hAnsi="Aptos" w:cs="Aptos"/>
          <w:sz w:val="24"/>
          <w:szCs w:val="24"/>
        </w:rPr>
        <w:t>individual</w:t>
      </w:r>
      <w:r w:rsidR="00CD1D40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1C2BEB" w:rsidRPr="005C5A50">
        <w:rPr>
          <w:rFonts w:ascii="Aptos" w:eastAsia="Aptos" w:hAnsi="Aptos" w:cs="Aptos"/>
          <w:sz w:val="24"/>
          <w:szCs w:val="24"/>
        </w:rPr>
        <w:t>who hold</w:t>
      </w:r>
      <w:r w:rsidR="034FE4C6" w:rsidRPr="005C5A50">
        <w:rPr>
          <w:rFonts w:ascii="Aptos" w:eastAsia="Aptos" w:hAnsi="Aptos" w:cs="Aptos"/>
          <w:sz w:val="24"/>
          <w:szCs w:val="24"/>
        </w:rPr>
        <w:t>s</w:t>
      </w:r>
      <w:r w:rsidR="001C2BEB" w:rsidRPr="005C5A50">
        <w:rPr>
          <w:rFonts w:ascii="Aptos" w:eastAsia="Aptos" w:hAnsi="Aptos" w:cs="Aptos"/>
          <w:sz w:val="24"/>
          <w:szCs w:val="24"/>
        </w:rPr>
        <w:t xml:space="preserve"> a</w:t>
      </w:r>
      <w:r w:rsidR="00F81762" w:rsidRPr="005C5A50">
        <w:rPr>
          <w:rFonts w:ascii="Aptos" w:eastAsia="Aptos" w:hAnsi="Aptos" w:cs="Aptos"/>
          <w:sz w:val="24"/>
          <w:szCs w:val="24"/>
        </w:rPr>
        <w:t xml:space="preserve"> primary</w:t>
      </w:r>
      <w:r w:rsidR="00EF7963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1671D0" w:rsidRPr="005C5A50">
        <w:rPr>
          <w:rFonts w:ascii="Aptos" w:eastAsia="Aptos" w:hAnsi="Aptos" w:cs="Aptos"/>
          <w:sz w:val="24"/>
          <w:szCs w:val="24"/>
        </w:rPr>
        <w:t xml:space="preserve">contract of employment, </w:t>
      </w:r>
      <w:r w:rsidR="008E1739" w:rsidRPr="005C5A50">
        <w:rPr>
          <w:rFonts w:ascii="Aptos" w:eastAsia="Aptos" w:hAnsi="Aptos" w:cs="Aptos"/>
          <w:sz w:val="24"/>
          <w:szCs w:val="24"/>
        </w:rPr>
        <w:t>that is,</w:t>
      </w:r>
      <w:r w:rsidR="00EF7963" w:rsidRPr="005C5A50">
        <w:rPr>
          <w:rFonts w:ascii="Aptos" w:eastAsia="Aptos" w:hAnsi="Aptos" w:cs="Aptos"/>
          <w:sz w:val="24"/>
          <w:szCs w:val="24"/>
        </w:rPr>
        <w:t xml:space="preserve"> an employment contract in which the researcher devotes a minimum of 50% of a full time equivalent (FTE</w:t>
      </w:r>
      <w:r w:rsidR="004F4998" w:rsidRPr="005C5A50">
        <w:rPr>
          <w:rFonts w:ascii="Aptos" w:eastAsia="Aptos" w:hAnsi="Aptos" w:cs="Aptos"/>
          <w:sz w:val="24"/>
          <w:szCs w:val="24"/>
        </w:rPr>
        <w:t>)</w:t>
      </w:r>
      <w:r w:rsidR="003D10AE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CE6326" w:rsidRPr="005C5A50">
        <w:rPr>
          <w:rFonts w:ascii="Aptos" w:eastAsia="Aptos" w:hAnsi="Aptos" w:cs="Aptos"/>
          <w:sz w:val="24"/>
          <w:szCs w:val="24"/>
        </w:rPr>
        <w:t xml:space="preserve">with an </w:t>
      </w:r>
      <w:r w:rsidR="00CE6326" w:rsidRPr="005C5A50">
        <w:rPr>
          <w:rFonts w:ascii="Aptos" w:eastAsia="Aptos" w:hAnsi="Aptos" w:cs="Aptos"/>
          <w:sz w:val="24"/>
          <w:szCs w:val="24"/>
          <w:lang w:val="en-GB"/>
        </w:rPr>
        <w:t>Eligible Research Body (ERB)</w:t>
      </w:r>
      <w:r w:rsidR="00CE6326" w:rsidRPr="005C5A50">
        <w:rPr>
          <w:rStyle w:val="FootnoteReference"/>
          <w:rFonts w:ascii="Aptos" w:eastAsia="Aptos" w:hAnsi="Aptos" w:cs="Aptos"/>
          <w:sz w:val="24"/>
          <w:szCs w:val="24"/>
          <w:lang w:val="en-GB"/>
        </w:rPr>
        <w:footnoteReference w:id="6"/>
      </w:r>
      <w:r w:rsidR="00CE6326" w:rsidRPr="005C5A50">
        <w:rPr>
          <w:rFonts w:ascii="Aptos" w:eastAsia="Aptos" w:hAnsi="Aptos" w:cs="Aptos"/>
          <w:sz w:val="24"/>
          <w:szCs w:val="24"/>
          <w:lang w:val="en-GB"/>
        </w:rPr>
        <w:t>.</w:t>
      </w:r>
      <w:r w:rsidR="00117264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4629D1" w:rsidRPr="005C5A50">
        <w:rPr>
          <w:rFonts w:ascii="Aptos" w:eastAsia="Aptos" w:hAnsi="Aptos" w:cs="Aptos"/>
          <w:sz w:val="24"/>
          <w:szCs w:val="24"/>
        </w:rPr>
        <w:t xml:space="preserve">This </w:t>
      </w:r>
      <w:r w:rsidR="007D73F8" w:rsidRPr="005C5A50">
        <w:rPr>
          <w:rFonts w:ascii="Aptos" w:eastAsia="Aptos" w:hAnsi="Aptos" w:cs="Aptos"/>
          <w:sz w:val="24"/>
          <w:szCs w:val="24"/>
        </w:rPr>
        <w:t xml:space="preserve">might </w:t>
      </w:r>
      <w:r w:rsidR="00DF3473" w:rsidRPr="005C5A50">
        <w:rPr>
          <w:rFonts w:ascii="Aptos" w:eastAsia="Aptos" w:hAnsi="Aptos" w:cs="Aptos"/>
          <w:sz w:val="24"/>
          <w:szCs w:val="24"/>
        </w:rPr>
        <w:t>include:</w:t>
      </w:r>
    </w:p>
    <w:p w14:paraId="07F2D4CA" w14:textId="016A9CF9" w:rsidR="00117264" w:rsidRPr="006C6AF7" w:rsidRDefault="00117264" w:rsidP="42933047">
      <w:pPr>
        <w:pStyle w:val="ListParagraph"/>
        <w:numPr>
          <w:ilvl w:val="0"/>
          <w:numId w:val="3"/>
        </w:numPr>
        <w:spacing w:after="0" w:line="288" w:lineRule="auto"/>
        <w:ind w:left="1134"/>
        <w:jc w:val="both"/>
        <w:rPr>
          <w:rFonts w:ascii="Aptos" w:eastAsia="Aptos" w:hAnsi="Aptos" w:cs="Aptos"/>
          <w:color w:val="000000" w:themeColor="text1"/>
          <w:sz w:val="24"/>
          <w:szCs w:val="24"/>
          <w:lang w:val="en-GB"/>
        </w:rPr>
      </w:pP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Permanent members of the academic or non-academic staff at an </w:t>
      </w:r>
      <w:r w:rsidR="00300075" w:rsidRPr="2B6CC92B">
        <w:rPr>
          <w:rFonts w:ascii="Aptos" w:eastAsia="Aptos" w:hAnsi="Aptos" w:cs="Aptos"/>
          <w:sz w:val="24"/>
          <w:szCs w:val="24"/>
          <w:lang w:val="en-GB"/>
        </w:rPr>
        <w:t xml:space="preserve">ERB </w:t>
      </w: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who</w:t>
      </w:r>
      <w:r w:rsidR="00561E40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hold</w:t>
      </w:r>
      <w:r w:rsidR="00300075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a</w:t>
      </w: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primary contract of employment </w:t>
      </w:r>
      <w:r w:rsidR="00300075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that</w:t>
      </w:r>
      <w:r w:rsidR="0070040B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will</w:t>
      </w:r>
      <w:r w:rsidR="00300075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span the duration of the Grant award</w:t>
      </w:r>
      <w:r w:rsidR="00936A4F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ed</w:t>
      </w: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.</w:t>
      </w:r>
    </w:p>
    <w:p w14:paraId="09DA0F25" w14:textId="48916F17" w:rsidR="00117264" w:rsidRPr="006C6AF7" w:rsidRDefault="00AD3969" w:rsidP="42933047">
      <w:pPr>
        <w:pStyle w:val="ListParagraph"/>
        <w:numPr>
          <w:ilvl w:val="0"/>
          <w:numId w:val="3"/>
        </w:numPr>
        <w:spacing w:after="0" w:line="288" w:lineRule="auto"/>
        <w:ind w:left="1134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A</w:t>
      </w:r>
      <w:r w:rsidR="00117264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cademic or non-academic </w:t>
      </w:r>
      <w:r w:rsidR="00942116" w:rsidRPr="0E7EA30C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member</w:t>
      </w:r>
      <w:r w:rsidR="00E51ED0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s</w:t>
      </w:r>
      <w:r w:rsidR="00942116" w:rsidRPr="0E7EA30C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of </w:t>
      </w:r>
      <w:r w:rsidR="00117264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staff</w:t>
      </w:r>
      <w:r w:rsidR="00942116" w:rsidRPr="0E7EA30C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/employee</w:t>
      </w:r>
      <w:r w:rsidR="00E51ED0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s</w:t>
      </w:r>
      <w:r w:rsidR="00117264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="00942116" w:rsidRPr="0E7EA30C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of </w:t>
      </w:r>
      <w:r w:rsidR="00117264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an ERB </w:t>
      </w:r>
      <w:r w:rsidR="009168DF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who hold, or </w:t>
      </w:r>
      <w:r w:rsidR="004B6B91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will</w:t>
      </w:r>
      <w:r w:rsidR="009168DF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hold</w:t>
      </w:r>
      <w:r w:rsidR="004B6B91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,</w:t>
      </w:r>
      <w:r w:rsidR="009168DF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a </w:t>
      </w:r>
      <w:r w:rsidR="00117264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primary 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contract of employment </w:t>
      </w:r>
      <w:r w:rsidR="005B4022" w:rsidRPr="005C5A50">
        <w:rPr>
          <w:rFonts w:ascii="Aptos" w:eastAsia="Aptos" w:hAnsi="Aptos" w:cs="Aptos"/>
          <w:sz w:val="24"/>
          <w:szCs w:val="24"/>
          <w:lang w:val="en-GB"/>
        </w:rPr>
        <w:t xml:space="preserve">that will 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>span</w:t>
      </w:r>
      <w:r w:rsidR="009168DF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 at least, the period of the Grant</w:t>
      </w:r>
      <w:r w:rsidR="00676AC7" w:rsidRPr="005C5A50">
        <w:rPr>
          <w:rFonts w:ascii="Aptos" w:eastAsia="Aptos" w:hAnsi="Aptos" w:cs="Aptos"/>
          <w:sz w:val="24"/>
          <w:szCs w:val="24"/>
          <w:lang w:val="en-GB"/>
        </w:rPr>
        <w:t xml:space="preserve"> and who will be 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recognised by the </w:t>
      </w:r>
      <w:r w:rsidR="00676AC7" w:rsidRPr="005C5A50">
        <w:rPr>
          <w:rFonts w:ascii="Aptos" w:eastAsia="Aptos" w:hAnsi="Aptos" w:cs="Aptos"/>
          <w:sz w:val="24"/>
          <w:szCs w:val="24"/>
          <w:lang w:val="en-GB"/>
        </w:rPr>
        <w:t>ERB</w:t>
      </w:r>
      <w:r w:rsidR="00117264" w:rsidRPr="005C5A50" w:rsidDel="00601D88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as an </w:t>
      </w:r>
      <w:r w:rsidR="00117264" w:rsidRPr="2B6CC92B">
        <w:rPr>
          <w:rFonts w:ascii="Aptos" w:eastAsia="Aptos" w:hAnsi="Aptos" w:cs="Aptos"/>
          <w:sz w:val="24"/>
          <w:szCs w:val="24"/>
          <w:lang w:val="en-GB"/>
        </w:rPr>
        <w:t>Independent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lastRenderedPageBreak/>
        <w:t>Researcher</w:t>
      </w:r>
      <w:r w:rsidR="00025870">
        <w:rPr>
          <w:rStyle w:val="FootnoteReference"/>
          <w:rFonts w:ascii="Aptos" w:eastAsia="Aptos" w:hAnsi="Aptos" w:cs="Aptos"/>
          <w:sz w:val="24"/>
          <w:szCs w:val="24"/>
          <w:lang w:val="en-GB"/>
        </w:rPr>
        <w:footnoteReference w:id="7"/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 from the time </w:t>
      </w:r>
      <w:r w:rsidR="00952F4F" w:rsidRPr="005C5A50">
        <w:rPr>
          <w:rFonts w:ascii="Aptos" w:eastAsia="Aptos" w:hAnsi="Aptos" w:cs="Aptos"/>
          <w:sz w:val="24"/>
          <w:szCs w:val="24"/>
          <w:lang w:val="en-GB"/>
        </w:rPr>
        <w:t>the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F770D9" w:rsidRPr="005C5A50">
        <w:rPr>
          <w:rFonts w:ascii="Aptos" w:eastAsia="Aptos" w:hAnsi="Aptos" w:cs="Aptos"/>
          <w:sz w:val="24"/>
          <w:szCs w:val="24"/>
          <w:lang w:val="en-GB"/>
        </w:rPr>
        <w:t>Grant</w:t>
      </w:r>
      <w:r w:rsidR="00117264" w:rsidRPr="005C5A50">
        <w:rPr>
          <w:rFonts w:ascii="Aptos" w:eastAsia="Aptos" w:hAnsi="Aptos" w:cs="Aptos"/>
          <w:sz w:val="24"/>
          <w:szCs w:val="24"/>
          <w:lang w:val="en-GB"/>
        </w:rPr>
        <w:t xml:space="preserve"> commence</w:t>
      </w:r>
      <w:r w:rsidR="00952F4F" w:rsidRPr="2B6CC92B">
        <w:rPr>
          <w:rFonts w:ascii="Aptos" w:eastAsia="Aptos" w:hAnsi="Aptos" w:cs="Aptos"/>
          <w:sz w:val="24"/>
          <w:szCs w:val="24"/>
          <w:lang w:val="en-GB"/>
        </w:rPr>
        <w:t>s</w:t>
      </w:r>
      <w:r w:rsidR="00117264" w:rsidRPr="2B6CC92B">
        <w:rPr>
          <w:rFonts w:ascii="Aptos" w:eastAsia="Aptos" w:hAnsi="Aptos" w:cs="Aptos"/>
          <w:sz w:val="24"/>
          <w:szCs w:val="24"/>
          <w:lang w:val="en-GB"/>
        </w:rPr>
        <w:t xml:space="preserve"> and for at least the duration of the Grant (if awarded).</w:t>
      </w:r>
    </w:p>
    <w:p w14:paraId="7AD5BDFA" w14:textId="54D2473F" w:rsidR="002469E8" w:rsidRPr="005C5A50" w:rsidRDefault="68DD0A00" w:rsidP="2B6CC92B">
      <w:pPr>
        <w:pStyle w:val="ListParagraph"/>
        <w:numPr>
          <w:ilvl w:val="0"/>
          <w:numId w:val="3"/>
        </w:numPr>
        <w:spacing w:after="0" w:line="288" w:lineRule="auto"/>
        <w:ind w:left="1134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A</w:t>
      </w:r>
      <w:r w:rsidR="003E2410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s may be </w:t>
      </w:r>
      <w:r w:rsidR="6CD3F012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permitted by a Programme Call</w:t>
      </w:r>
      <w:r w:rsidR="003E2410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, a person who</w:t>
      </w:r>
      <w:r w:rsidR="3F999D2A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="003E2410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is a registered student (or who intends </w:t>
      </w:r>
      <w:r w:rsidR="00211D83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to</w:t>
      </w:r>
      <w:r w:rsidR="003E2410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register as a student) of an applicant</w:t>
      </w:r>
      <w:r w:rsidR="002469E8" w:rsidRPr="2B6CC92B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</w:p>
    <w:p w14:paraId="70ECDE68" w14:textId="24397FC3" w:rsidR="002469E8" w:rsidRDefault="146A316A" w:rsidP="2B6CC92B">
      <w:pPr>
        <w:pStyle w:val="ListParagraph"/>
        <w:numPr>
          <w:ilvl w:val="0"/>
          <w:numId w:val="3"/>
        </w:numPr>
        <w:spacing w:after="0" w:line="288" w:lineRule="auto"/>
        <w:ind w:left="1134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2B6CC92B">
        <w:rPr>
          <w:rFonts w:ascii="Aptos" w:eastAsia="Aptos" w:hAnsi="Aptos" w:cs="Aptos"/>
          <w:sz w:val="24"/>
          <w:szCs w:val="24"/>
          <w:lang w:val="en-GB"/>
        </w:rPr>
        <w:t>An Emeritus/</w:t>
      </w:r>
      <w:r w:rsidR="69F7FC34" w:rsidRPr="2B6CC92B">
        <w:rPr>
          <w:rFonts w:ascii="Aptos" w:eastAsia="Aptos" w:hAnsi="Aptos" w:cs="Aptos"/>
          <w:sz w:val="24"/>
          <w:szCs w:val="24"/>
          <w:lang w:val="en-GB"/>
        </w:rPr>
        <w:t xml:space="preserve"> ‘</w:t>
      </w:r>
      <w:r w:rsidR="7D75FFE5" w:rsidRPr="2B6CC92B">
        <w:rPr>
          <w:rFonts w:ascii="Aptos" w:eastAsia="Aptos" w:hAnsi="Aptos" w:cs="Aptos"/>
          <w:sz w:val="24"/>
          <w:szCs w:val="24"/>
          <w:lang w:val="en-GB"/>
        </w:rPr>
        <w:t>r</w:t>
      </w:r>
      <w:r w:rsidRPr="2B6CC92B">
        <w:rPr>
          <w:rFonts w:ascii="Aptos" w:eastAsia="Aptos" w:hAnsi="Aptos" w:cs="Aptos"/>
          <w:sz w:val="24"/>
          <w:szCs w:val="24"/>
          <w:lang w:val="en-GB"/>
        </w:rPr>
        <w:t>etired</w:t>
      </w:r>
      <w:r w:rsidR="1F9EF734" w:rsidRPr="2B6CC92B">
        <w:rPr>
          <w:rFonts w:ascii="Aptos" w:eastAsia="Aptos" w:hAnsi="Aptos" w:cs="Aptos"/>
          <w:sz w:val="24"/>
          <w:szCs w:val="24"/>
          <w:lang w:val="en-GB"/>
        </w:rPr>
        <w:t>’</w:t>
      </w:r>
      <w:r w:rsidRPr="2B6CC92B">
        <w:rPr>
          <w:rFonts w:ascii="Aptos" w:eastAsia="Aptos" w:hAnsi="Aptos" w:cs="Aptos"/>
          <w:sz w:val="24"/>
          <w:szCs w:val="24"/>
          <w:lang w:val="en-GB"/>
        </w:rPr>
        <w:t xml:space="preserve"> Professor provided that the host </w:t>
      </w:r>
      <w:r w:rsidR="6D5B44F4" w:rsidRPr="2B6CC92B">
        <w:rPr>
          <w:rFonts w:ascii="Aptos" w:eastAsia="Aptos" w:hAnsi="Aptos" w:cs="Aptos"/>
          <w:sz w:val="24"/>
          <w:szCs w:val="24"/>
          <w:lang w:val="en-GB"/>
        </w:rPr>
        <w:t>ERB</w:t>
      </w:r>
      <w:r w:rsidRPr="2B6CC92B">
        <w:rPr>
          <w:rFonts w:ascii="Aptos" w:eastAsia="Aptos" w:hAnsi="Aptos" w:cs="Aptos"/>
          <w:sz w:val="24"/>
          <w:szCs w:val="24"/>
          <w:lang w:val="en-GB"/>
        </w:rPr>
        <w:t xml:space="preserve"> provides a letter signed by the Vice-President of Research (or equivalent) which confirms that there is commitment from the Research Body</w:t>
      </w:r>
      <w:r w:rsidRPr="2B6CC92B">
        <w:rPr>
          <w:rFonts w:ascii="Aptos" w:hAnsi="Aptos"/>
          <w:sz w:val="24"/>
          <w:szCs w:val="24"/>
          <w:lang w:val="en-GB"/>
        </w:rPr>
        <w:t xml:space="preserve"> </w:t>
      </w:r>
      <w:r w:rsidRPr="2B6CC92B">
        <w:rPr>
          <w:rFonts w:ascii="Aptos" w:eastAsia="Aptos" w:hAnsi="Aptos" w:cs="Aptos"/>
          <w:sz w:val="24"/>
          <w:szCs w:val="24"/>
          <w:lang w:val="en-GB"/>
        </w:rPr>
        <w:t>as set out in the Research Ireland Policy for Emeritus/</w:t>
      </w:r>
      <w:r w:rsidR="73DB090E" w:rsidRPr="2B6CC92B">
        <w:rPr>
          <w:rFonts w:ascii="Aptos" w:eastAsia="Aptos" w:hAnsi="Aptos" w:cs="Aptos"/>
          <w:sz w:val="24"/>
          <w:szCs w:val="24"/>
          <w:lang w:val="en-GB"/>
        </w:rPr>
        <w:t xml:space="preserve"> ‘r</w:t>
      </w:r>
      <w:r w:rsidRPr="2B6CC92B">
        <w:rPr>
          <w:rFonts w:ascii="Aptos" w:eastAsia="Aptos" w:hAnsi="Aptos" w:cs="Aptos"/>
          <w:sz w:val="24"/>
          <w:szCs w:val="24"/>
          <w:lang w:val="en-GB"/>
        </w:rPr>
        <w:t>etired</w:t>
      </w:r>
      <w:r w:rsidR="4A656BB0" w:rsidRPr="2B6CC92B">
        <w:rPr>
          <w:rFonts w:ascii="Aptos" w:eastAsia="Aptos" w:hAnsi="Aptos" w:cs="Aptos"/>
          <w:sz w:val="24"/>
          <w:szCs w:val="24"/>
          <w:lang w:val="en-GB"/>
        </w:rPr>
        <w:t>’</w:t>
      </w:r>
      <w:r w:rsidRPr="2B6CC92B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1C6CADCF" w:rsidRPr="2B6CC92B">
        <w:rPr>
          <w:rFonts w:ascii="Aptos" w:eastAsia="Aptos" w:hAnsi="Aptos" w:cs="Aptos"/>
          <w:sz w:val="24"/>
          <w:szCs w:val="24"/>
          <w:lang w:val="en-GB"/>
        </w:rPr>
        <w:t>Professor</w:t>
      </w:r>
      <w:r w:rsidRPr="2B6CC92B">
        <w:rPr>
          <w:rFonts w:ascii="Aptos" w:eastAsia="Aptos" w:hAnsi="Aptos" w:cs="Aptos"/>
          <w:sz w:val="24"/>
          <w:szCs w:val="24"/>
          <w:lang w:val="en-GB"/>
        </w:rPr>
        <w:t xml:space="preserve">. </w:t>
      </w:r>
    </w:p>
    <w:p w14:paraId="6B08386E" w14:textId="628BC31E" w:rsidR="002469E8" w:rsidDel="00624A6F" w:rsidRDefault="002469E8" w:rsidP="2B6CC92B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</w:p>
    <w:p w14:paraId="7AB9D143" w14:textId="596201C4" w:rsidR="006D3142" w:rsidRPr="00F71F6A" w:rsidRDefault="79900C7B" w:rsidP="42933047">
      <w:pPr>
        <w:pStyle w:val="ListParagraph"/>
        <w:numPr>
          <w:ilvl w:val="0"/>
          <w:numId w:val="8"/>
        </w:num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797F5366">
        <w:rPr>
          <w:rFonts w:ascii="Aptos" w:eastAsia="Aptos" w:hAnsi="Aptos" w:cs="Aptos"/>
          <w:sz w:val="24"/>
          <w:szCs w:val="24"/>
          <w:lang w:val="en-GB"/>
        </w:rPr>
        <w:t xml:space="preserve">A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Clinical Researcher/Scientist who </w:t>
      </w:r>
      <w:r w:rsidR="720B6110" w:rsidRPr="005C5A50">
        <w:rPr>
          <w:rFonts w:ascii="Aptos" w:eastAsia="Aptos" w:hAnsi="Aptos" w:cs="Aptos"/>
          <w:sz w:val="24"/>
          <w:szCs w:val="24"/>
          <w:lang w:val="en-GB"/>
        </w:rPr>
        <w:t>is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either employed by</w:t>
      </w:r>
      <w:r w:rsidR="00C40E9E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or affiliated with</w:t>
      </w:r>
      <w:r w:rsidR="00C40E9E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an ERB and who hold</w:t>
      </w:r>
      <w:r w:rsidR="077AA02F" w:rsidRPr="005C5A50">
        <w:rPr>
          <w:rFonts w:ascii="Aptos" w:eastAsia="Aptos" w:hAnsi="Aptos" w:cs="Aptos"/>
          <w:sz w:val="24"/>
          <w:szCs w:val="24"/>
          <w:lang w:val="en-GB"/>
        </w:rPr>
        <w:t>s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a minimum 50% employment contract with</w:t>
      </w:r>
      <w:r w:rsidR="00C40E9E" w:rsidRPr="005C5A50">
        <w:rPr>
          <w:rFonts w:ascii="Aptos" w:eastAsia="Aptos" w:hAnsi="Aptos" w:cs="Aptos"/>
          <w:sz w:val="24"/>
          <w:szCs w:val="24"/>
          <w:lang w:val="en-GB"/>
        </w:rPr>
        <w:t xml:space="preserve"> a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A23740" w:rsidRPr="005C5A50">
        <w:rPr>
          <w:rFonts w:ascii="Aptos" w:eastAsia="Aptos" w:hAnsi="Aptos" w:cs="Aptos"/>
          <w:sz w:val="24"/>
          <w:szCs w:val="24"/>
          <w:lang w:val="en-GB"/>
        </w:rPr>
        <w:t xml:space="preserve">clinical </w:t>
      </w:r>
      <w:r w:rsidR="007C385C" w:rsidRPr="005C5A50">
        <w:rPr>
          <w:rFonts w:ascii="Aptos" w:eastAsia="Aptos" w:hAnsi="Aptos" w:cs="Aptos"/>
          <w:sz w:val="24"/>
          <w:szCs w:val="24"/>
          <w:lang w:val="en-GB"/>
        </w:rPr>
        <w:t xml:space="preserve">research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>facility/</w:t>
      </w:r>
      <w:r w:rsidR="00A23740" w:rsidRPr="005C5A50">
        <w:rPr>
          <w:rFonts w:ascii="Aptos" w:eastAsia="Aptos" w:hAnsi="Aptos" w:cs="Aptos"/>
          <w:sz w:val="24"/>
          <w:szCs w:val="24"/>
          <w:lang w:val="en-GB"/>
        </w:rPr>
        <w:t>practice within the</w:t>
      </w:r>
      <w:r w:rsidR="00F24CBB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B74105" w:rsidRPr="005C5A50">
        <w:rPr>
          <w:rFonts w:ascii="Aptos" w:eastAsia="Aptos" w:hAnsi="Aptos" w:cs="Aptos"/>
          <w:sz w:val="24"/>
          <w:szCs w:val="24"/>
          <w:lang w:val="en-GB"/>
        </w:rPr>
        <w:t xml:space="preserve">public health </w:t>
      </w:r>
      <w:r w:rsidR="00A23740" w:rsidRPr="005C5A50">
        <w:rPr>
          <w:rFonts w:ascii="Aptos" w:eastAsia="Aptos" w:hAnsi="Aptos" w:cs="Aptos"/>
          <w:sz w:val="24"/>
          <w:szCs w:val="24"/>
          <w:lang w:val="en-GB"/>
        </w:rPr>
        <w:t xml:space="preserve">system </w:t>
      </w:r>
      <w:r w:rsidR="00F24CBB" w:rsidRPr="005C5A50">
        <w:rPr>
          <w:rFonts w:ascii="Aptos" w:eastAsia="Aptos" w:hAnsi="Aptos" w:cs="Aptos"/>
          <w:sz w:val="24"/>
          <w:szCs w:val="24"/>
          <w:lang w:val="en-GB"/>
        </w:rPr>
        <w:t>in Ireland</w:t>
      </w:r>
      <w:r w:rsidR="004C1698" w:rsidRPr="005C5A50">
        <w:rPr>
          <w:rFonts w:ascii="Aptos" w:eastAsia="Aptos" w:hAnsi="Aptos" w:cs="Aptos"/>
          <w:sz w:val="24"/>
          <w:szCs w:val="24"/>
          <w:lang w:val="en-GB"/>
        </w:rPr>
        <w:t>.</w:t>
      </w:r>
    </w:p>
    <w:p w14:paraId="00CD5B48" w14:textId="77777777" w:rsidR="00D62392" w:rsidRPr="005C5A50" w:rsidRDefault="00D62392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</w:p>
    <w:p w14:paraId="7990290F" w14:textId="75B6017C" w:rsidR="00AA7B65" w:rsidRPr="005C5A50" w:rsidRDefault="6D37037A" w:rsidP="6867BA3B">
      <w:pPr>
        <w:pStyle w:val="ListParagraph"/>
        <w:spacing w:after="0" w:line="288" w:lineRule="auto"/>
        <w:jc w:val="both"/>
        <w:rPr>
          <w:rFonts w:ascii="Aptos" w:eastAsia="Aptos" w:hAnsi="Aptos" w:cs="Aptos"/>
          <w:b/>
          <w:bCs/>
          <w:sz w:val="24"/>
          <w:szCs w:val="24"/>
          <w:lang w:val="en-GB"/>
        </w:rPr>
      </w:pPr>
      <w:r w:rsidRPr="2B6CC92B">
        <w:rPr>
          <w:rFonts w:ascii="Aptos" w:eastAsia="Aptos" w:hAnsi="Aptos" w:cs="Aptos"/>
          <w:b/>
          <w:bCs/>
          <w:sz w:val="24"/>
          <w:szCs w:val="24"/>
          <w:lang w:val="en-GB"/>
        </w:rPr>
        <w:t xml:space="preserve">Applicants with industry affiliations </w:t>
      </w:r>
    </w:p>
    <w:p w14:paraId="1DC71521" w14:textId="1A3CD88D" w:rsidR="00AA7B65" w:rsidRPr="005C5A50" w:rsidRDefault="004C1698" w:rsidP="42933047">
      <w:pPr>
        <w:pStyle w:val="ListParagraph"/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005C5A50">
        <w:rPr>
          <w:rFonts w:ascii="Aptos" w:eastAsia="Aptos" w:hAnsi="Aptos" w:cs="Aptos"/>
          <w:sz w:val="24"/>
          <w:szCs w:val="24"/>
          <w:lang w:val="en-GB"/>
        </w:rPr>
        <w:t>Individuals who hold a</w:t>
      </w:r>
      <w:r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contract of employment (whole or in-part, primary or secondary) with industry or any other private sector entity</w:t>
      </w:r>
      <w:r w:rsidR="00540B4E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, are not</w:t>
      </w:r>
      <w:r w:rsidR="004C076A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deemed</w:t>
      </w:r>
      <w:r w:rsidR="00540B4E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eligible to apply</w:t>
      </w:r>
      <w:r w:rsidR="004C076A" w:rsidRPr="005C5A50">
        <w:rPr>
          <w:rStyle w:val="FootnoteReference"/>
          <w:rFonts w:ascii="Aptos" w:eastAsia="Aptos" w:hAnsi="Aptos" w:cs="Aptos"/>
          <w:color w:val="000000" w:themeColor="text1"/>
          <w:sz w:val="24"/>
          <w:szCs w:val="24"/>
          <w:lang w:val="en-GB"/>
        </w:rPr>
        <w:footnoteReference w:id="8"/>
      </w:r>
      <w:r w:rsidR="004C076A" w:rsidRPr="005C5A50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>.</w:t>
      </w:r>
      <w:r w:rsidRPr="005C5A50">
        <w:rPr>
          <w:rFonts w:ascii="Aptos" w:eastAsia="Aptos" w:hAnsi="Aptos" w:cs="Aptos"/>
          <w:sz w:val="24"/>
          <w:szCs w:val="24"/>
          <w:lang w:val="en-GB"/>
        </w:rPr>
        <w:t xml:space="preserve"> In such instances, these individuals should contact the relevant </w:t>
      </w:r>
      <w:r w:rsidR="389146B7">
        <w:rPr>
          <w:rFonts w:ascii="Aptos" w:eastAsia="Aptos" w:hAnsi="Aptos" w:cs="Aptos"/>
          <w:sz w:val="24"/>
          <w:szCs w:val="24"/>
          <w:lang w:val="en-GB"/>
        </w:rPr>
        <w:t xml:space="preserve">Research Ireland </w:t>
      </w:r>
      <w:r w:rsidR="0D440611">
        <w:rPr>
          <w:rFonts w:ascii="Aptos" w:eastAsia="Aptos" w:hAnsi="Aptos" w:cs="Aptos"/>
          <w:sz w:val="24"/>
          <w:szCs w:val="24"/>
          <w:lang w:val="en-GB"/>
        </w:rPr>
        <w:t>P</w:t>
      </w:r>
      <w:r w:rsidR="19E1618B" w:rsidRPr="005C5A50">
        <w:rPr>
          <w:rFonts w:ascii="Aptos" w:eastAsia="Aptos" w:hAnsi="Aptos" w:cs="Aptos"/>
          <w:sz w:val="24"/>
          <w:szCs w:val="24"/>
          <w:lang w:val="en-GB"/>
        </w:rPr>
        <w:t xml:space="preserve">rogramme </w:t>
      </w:r>
      <w:r w:rsidR="76F053F9" w:rsidRPr="005C5A50">
        <w:rPr>
          <w:rFonts w:ascii="Aptos" w:eastAsia="Aptos" w:hAnsi="Aptos" w:cs="Aptos"/>
          <w:sz w:val="24"/>
          <w:szCs w:val="24"/>
          <w:lang w:val="en-GB"/>
        </w:rPr>
        <w:t>M</w:t>
      </w:r>
      <w:r w:rsidR="19E1618B" w:rsidRPr="005C5A50">
        <w:rPr>
          <w:rFonts w:ascii="Aptos" w:eastAsia="Aptos" w:hAnsi="Aptos" w:cs="Aptos"/>
          <w:sz w:val="24"/>
          <w:szCs w:val="24"/>
          <w:lang w:val="en-GB"/>
        </w:rPr>
        <w:t>anager</w:t>
      </w:r>
      <w:r w:rsidRPr="005C5A50">
        <w:rPr>
          <w:rFonts w:ascii="Aptos" w:eastAsia="Aptos" w:hAnsi="Aptos" w:cs="Aptos"/>
          <w:sz w:val="24"/>
          <w:szCs w:val="24"/>
          <w:lang w:val="en-GB"/>
        </w:rPr>
        <w:t xml:space="preserve"> for further information.</w:t>
      </w:r>
    </w:p>
    <w:p w14:paraId="0DDF02A8" w14:textId="77777777" w:rsidR="00A9508C" w:rsidRPr="005C5A50" w:rsidRDefault="00A9508C" w:rsidP="42933047">
      <w:pPr>
        <w:pStyle w:val="ListParagraph"/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</w:p>
    <w:p w14:paraId="60A3AB11" w14:textId="216AEB06" w:rsidR="00B51400" w:rsidRPr="005C5A50" w:rsidRDefault="0093528A" w:rsidP="42933047">
      <w:pPr>
        <w:spacing w:after="0" w:line="288" w:lineRule="auto"/>
        <w:jc w:val="both"/>
        <w:rPr>
          <w:rFonts w:ascii="Aptos" w:eastAsia="Aptos" w:hAnsi="Aptos" w:cs="Aptos"/>
          <w:b/>
          <w:bCs/>
          <w:sz w:val="24"/>
          <w:szCs w:val="24"/>
        </w:rPr>
      </w:pPr>
      <w:r w:rsidRPr="005C5A50">
        <w:rPr>
          <w:rFonts w:ascii="Aptos" w:eastAsia="Aptos" w:hAnsi="Aptos" w:cs="Aptos"/>
          <w:b/>
          <w:bCs/>
          <w:sz w:val="24"/>
          <w:szCs w:val="24"/>
        </w:rPr>
        <w:t>Applicants who hold secondary appointments</w:t>
      </w:r>
    </w:p>
    <w:p w14:paraId="28DD54ED" w14:textId="5F9C5E4D" w:rsidR="004F6E15" w:rsidRPr="005C5A50" w:rsidRDefault="0003231C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  <w:r w:rsidRPr="005C5A50">
        <w:rPr>
          <w:rFonts w:ascii="Aptos" w:eastAsia="Aptos" w:hAnsi="Aptos" w:cs="Aptos"/>
          <w:sz w:val="24"/>
          <w:szCs w:val="24"/>
        </w:rPr>
        <w:t>Research Ireland</w:t>
      </w:r>
      <w:r w:rsidR="00CE2186" w:rsidRPr="005C5A50">
        <w:rPr>
          <w:rFonts w:ascii="Aptos" w:eastAsia="Aptos" w:hAnsi="Aptos" w:cs="Aptos"/>
          <w:sz w:val="24"/>
          <w:szCs w:val="24"/>
        </w:rPr>
        <w:t xml:space="preserve"> recognises a secondary appointment as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concurrent</w:t>
      </w:r>
      <w:r w:rsidR="0018363F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defined by a contract of employment</w:t>
      </w:r>
      <w:r w:rsidR="00207D23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A55B05" w:rsidRPr="005C5A50">
        <w:rPr>
          <w:rStyle w:val="FootnoteReference"/>
          <w:rFonts w:ascii="Aptos" w:eastAsia="Aptos" w:hAnsi="Aptos" w:cs="Aptos"/>
          <w:sz w:val="24"/>
          <w:szCs w:val="24"/>
          <w:lang w:val="en-GB"/>
        </w:rPr>
        <w:footnoteReference w:id="9"/>
      </w:r>
      <w:r w:rsidR="006D3142" w:rsidRPr="005C5A50" w:rsidDel="00207D23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>working arrangement</w:t>
      </w:r>
      <w:r w:rsidR="006D3142" w:rsidRPr="005C5A50">
        <w:rPr>
          <w:rStyle w:val="FootnoteReference"/>
          <w:rFonts w:ascii="Aptos" w:eastAsia="Aptos" w:hAnsi="Aptos" w:cs="Aptos"/>
          <w:sz w:val="24"/>
          <w:szCs w:val="24"/>
          <w:lang w:val="en-GB"/>
        </w:rPr>
        <w:footnoteReference w:id="10"/>
      </w:r>
      <w:r w:rsidR="00AB1C87" w:rsidRPr="005C5A50">
        <w:rPr>
          <w:rFonts w:ascii="Aptos" w:eastAsia="Aptos" w:hAnsi="Aptos" w:cs="Aptos"/>
          <w:sz w:val="24"/>
          <w:szCs w:val="24"/>
          <w:lang w:val="en-GB"/>
        </w:rPr>
        <w:t xml:space="preserve"> or conferment of title or privileges</w:t>
      </w:r>
      <w:r w:rsidR="0018363F" w:rsidRPr="005C5A50">
        <w:rPr>
          <w:rFonts w:ascii="Aptos" w:eastAsia="Aptos" w:hAnsi="Aptos" w:cs="Aptos"/>
          <w:sz w:val="24"/>
          <w:szCs w:val="24"/>
          <w:lang w:val="en-GB"/>
        </w:rPr>
        <w:t xml:space="preserve">,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>with another ERB</w:t>
      </w:r>
      <w:r w:rsidR="001226BF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or a Research Performing Organisation</w:t>
      </w:r>
      <w:r w:rsidR="00433C95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>that is not an existing approved ERB</w:t>
      </w:r>
      <w:r w:rsidR="00033F30" w:rsidRPr="005C5A50">
        <w:rPr>
          <w:rFonts w:ascii="Aptos" w:eastAsia="Aptos" w:hAnsi="Aptos" w:cs="Aptos"/>
          <w:sz w:val="24"/>
          <w:szCs w:val="24"/>
          <w:lang w:val="en-GB"/>
        </w:rPr>
        <w:t>,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r w:rsidR="00433C95" w:rsidRPr="005C5A50">
        <w:rPr>
          <w:rFonts w:ascii="Aptos" w:eastAsia="Aptos" w:hAnsi="Aptos" w:cs="Aptos"/>
          <w:sz w:val="24"/>
          <w:szCs w:val="24"/>
          <w:lang w:val="en-GB"/>
        </w:rPr>
        <w:t xml:space="preserve">or a public body,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 xml:space="preserve">and which may </w:t>
      </w:r>
      <w:r w:rsidR="00433C95" w:rsidRPr="005C5A50">
        <w:rPr>
          <w:rFonts w:ascii="Aptos" w:eastAsia="Aptos" w:hAnsi="Aptos" w:cs="Aptos"/>
          <w:sz w:val="24"/>
          <w:szCs w:val="24"/>
          <w:lang w:val="en-GB"/>
        </w:rPr>
        <w:t>or may not be based in Ireland</w:t>
      </w:r>
      <w:r w:rsidR="00D7369C" w:rsidRPr="005C5A50">
        <w:rPr>
          <w:rFonts w:ascii="Aptos" w:eastAsia="Aptos" w:hAnsi="Aptos" w:cs="Aptos"/>
          <w:sz w:val="24"/>
          <w:szCs w:val="24"/>
          <w:lang w:val="en-GB"/>
        </w:rPr>
        <w:t>. Where an applicant hold</w:t>
      </w:r>
      <w:r w:rsidR="125CB88B" w:rsidRPr="005C5A50">
        <w:rPr>
          <w:rFonts w:ascii="Aptos" w:eastAsia="Aptos" w:hAnsi="Aptos" w:cs="Aptos"/>
          <w:sz w:val="24"/>
          <w:szCs w:val="24"/>
          <w:lang w:val="en-GB"/>
        </w:rPr>
        <w:t>s</w:t>
      </w:r>
      <w:r w:rsidR="00D7369C" w:rsidRPr="005C5A50">
        <w:rPr>
          <w:rFonts w:ascii="Aptos" w:eastAsia="Aptos" w:hAnsi="Aptos" w:cs="Aptos"/>
          <w:sz w:val="24"/>
          <w:szCs w:val="24"/>
          <w:lang w:val="en-GB"/>
        </w:rPr>
        <w:t xml:space="preserve"> such an appointment, the </w:t>
      </w:r>
      <w:r w:rsidR="006D3142" w:rsidRPr="005C5A50">
        <w:rPr>
          <w:rFonts w:ascii="Aptos" w:eastAsia="Aptos" w:hAnsi="Aptos" w:cs="Aptos"/>
          <w:sz w:val="24"/>
          <w:szCs w:val="24"/>
          <w:lang w:val="en-GB"/>
        </w:rPr>
        <w:t>following will apply</w:t>
      </w:r>
      <w:r w:rsidR="00590F6C" w:rsidRPr="005C5A50">
        <w:rPr>
          <w:rFonts w:ascii="Aptos" w:eastAsia="Aptos" w:hAnsi="Aptos" w:cs="Aptos"/>
          <w:sz w:val="24"/>
          <w:szCs w:val="24"/>
          <w:lang w:val="en-GB"/>
        </w:rPr>
        <w:t>:</w:t>
      </w:r>
    </w:p>
    <w:p w14:paraId="690D9017" w14:textId="77777777" w:rsidR="004F6E15" w:rsidRPr="005C5A50" w:rsidRDefault="004F6E15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</w:p>
    <w:p w14:paraId="29632C32" w14:textId="53FB7A19" w:rsidR="00687B7E" w:rsidRPr="005C5A50" w:rsidRDefault="00687B7E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  <w:highlight w:val="yellow"/>
        </w:rPr>
      </w:pPr>
      <w:r w:rsidRPr="005C5A50">
        <w:rPr>
          <w:rFonts w:ascii="Aptos" w:eastAsia="Aptos" w:hAnsi="Aptos" w:cs="Aptos"/>
          <w:b/>
          <w:bCs/>
          <w:sz w:val="24"/>
          <w:szCs w:val="24"/>
        </w:rPr>
        <w:lastRenderedPageBreak/>
        <w:t>Secondary appointment categories:</w:t>
      </w:r>
      <w:r w:rsidRPr="005C5A50">
        <w:rPr>
          <w:rFonts w:ascii="Aptos" w:eastAsia="Aptos" w:hAnsi="Aptos" w:cs="Aptos"/>
          <w:sz w:val="24"/>
          <w:szCs w:val="24"/>
        </w:rPr>
        <w:t xml:space="preserve"> </w:t>
      </w:r>
      <w:r w:rsidR="0003231C" w:rsidRPr="005C5A50">
        <w:rPr>
          <w:rFonts w:ascii="Aptos" w:eastAsia="Aptos" w:hAnsi="Aptos" w:cs="Aptos"/>
          <w:sz w:val="24"/>
          <w:szCs w:val="24"/>
        </w:rPr>
        <w:t>Research Ireland</w:t>
      </w:r>
      <w:r w:rsidRPr="005C5A50">
        <w:rPr>
          <w:rFonts w:ascii="Aptos" w:eastAsia="Aptos" w:hAnsi="Aptos" w:cs="Aptos"/>
          <w:sz w:val="24"/>
          <w:szCs w:val="24"/>
        </w:rPr>
        <w:t xml:space="preserve"> recognises and supports</w:t>
      </w:r>
      <w:r w:rsidRPr="005C5A50">
        <w:rPr>
          <w:rStyle w:val="FootnoteReference"/>
          <w:rFonts w:ascii="Aptos" w:eastAsia="Aptos" w:hAnsi="Aptos" w:cs="Aptos"/>
          <w:sz w:val="24"/>
          <w:szCs w:val="24"/>
        </w:rPr>
        <w:footnoteReference w:id="11"/>
      </w:r>
      <w:r w:rsidRPr="005C5A50">
        <w:rPr>
          <w:rFonts w:ascii="Aptos" w:eastAsia="Aptos" w:hAnsi="Aptos" w:cs="Aptos"/>
          <w:sz w:val="24"/>
          <w:szCs w:val="24"/>
        </w:rPr>
        <w:t xml:space="preserve"> four main categories of secondary appointments and affiliations, namely Titular Academic, Healthcare, Administrative and Interorganisational-Joint, as well as several subcategories thereunder (</w:t>
      </w:r>
      <w:r w:rsidR="00135DEF" w:rsidRPr="005C5A50">
        <w:rPr>
          <w:rFonts w:ascii="Aptos" w:hAnsi="Aptos"/>
          <w:sz w:val="24"/>
          <w:szCs w:val="24"/>
        </w:rPr>
        <w:fldChar w:fldCharType="begin"/>
      </w:r>
      <w:r w:rsidR="00135DEF" w:rsidRPr="005C5A50">
        <w:rPr>
          <w:rFonts w:ascii="Aptos" w:hAnsi="Aptos"/>
          <w:sz w:val="24"/>
          <w:szCs w:val="24"/>
        </w:rPr>
        <w:instrText xml:space="preserve"> REF _Ref153201431 \h </w:instrText>
      </w:r>
      <w:r w:rsidR="005C5A50" w:rsidRPr="005C5A50">
        <w:rPr>
          <w:rFonts w:ascii="Aptos" w:hAnsi="Aptos"/>
          <w:sz w:val="24"/>
          <w:szCs w:val="24"/>
        </w:rPr>
        <w:instrText xml:space="preserve"> \* MERGEFORMAT </w:instrText>
      </w:r>
      <w:r w:rsidR="00135DEF" w:rsidRPr="005C5A50">
        <w:rPr>
          <w:rFonts w:ascii="Aptos" w:hAnsi="Aptos"/>
          <w:sz w:val="24"/>
          <w:szCs w:val="24"/>
        </w:rPr>
      </w:r>
      <w:r w:rsidR="00135DEF" w:rsidRPr="005C5A50">
        <w:rPr>
          <w:rFonts w:ascii="Aptos" w:hAnsi="Aptos"/>
          <w:sz w:val="24"/>
          <w:szCs w:val="24"/>
        </w:rPr>
        <w:fldChar w:fldCharType="separate"/>
      </w:r>
      <w:r w:rsidR="00135DEF" w:rsidRPr="005C5A50">
        <w:rPr>
          <w:rFonts w:ascii="Aptos" w:hAnsi="Aptos"/>
          <w:sz w:val="24"/>
          <w:szCs w:val="24"/>
        </w:rPr>
        <w:t>Figure 1</w:t>
      </w:r>
      <w:r w:rsidR="00135DEF" w:rsidRPr="005C5A50">
        <w:rPr>
          <w:rFonts w:ascii="Aptos" w:hAnsi="Aptos"/>
          <w:sz w:val="24"/>
          <w:szCs w:val="24"/>
        </w:rPr>
        <w:fldChar w:fldCharType="end"/>
      </w:r>
      <w:r w:rsidRPr="005C5A50">
        <w:rPr>
          <w:rFonts w:ascii="Aptos" w:eastAsia="Aptos" w:hAnsi="Aptos" w:cs="Aptos"/>
          <w:sz w:val="24"/>
          <w:szCs w:val="24"/>
        </w:rPr>
        <w:t>).</w:t>
      </w:r>
      <w:r w:rsidR="00853424" w:rsidRPr="005C5A50">
        <w:rPr>
          <w:rFonts w:ascii="Aptos" w:eastAsia="Aptos" w:hAnsi="Aptos" w:cs="Aptos"/>
          <w:sz w:val="24"/>
          <w:szCs w:val="24"/>
        </w:rPr>
        <w:t xml:space="preserve"> Full definitions can be found</w:t>
      </w:r>
      <w:r w:rsidR="00C11208" w:rsidRPr="005C5A50">
        <w:rPr>
          <w:rFonts w:ascii="Aptos" w:eastAsia="Aptos" w:hAnsi="Aptos" w:cs="Aptos"/>
          <w:sz w:val="24"/>
          <w:szCs w:val="24"/>
        </w:rPr>
        <w:t xml:space="preserve"> in </w:t>
      </w:r>
      <w:r w:rsidR="0003231C" w:rsidRPr="005C5A50">
        <w:rPr>
          <w:rFonts w:ascii="Aptos" w:eastAsia="Aptos" w:hAnsi="Aptos" w:cs="Aptos"/>
          <w:sz w:val="24"/>
          <w:szCs w:val="24"/>
        </w:rPr>
        <w:t>Research Ireland</w:t>
      </w:r>
      <w:r w:rsidR="00C11208" w:rsidRPr="005C5A50">
        <w:rPr>
          <w:rFonts w:ascii="Aptos" w:eastAsia="Aptos" w:hAnsi="Aptos" w:cs="Aptos"/>
          <w:sz w:val="24"/>
          <w:szCs w:val="24"/>
        </w:rPr>
        <w:t xml:space="preserve">’s </w:t>
      </w:r>
      <w:r w:rsidR="5410ABEC" w:rsidRPr="005C5A50">
        <w:rPr>
          <w:rFonts w:ascii="Aptos" w:eastAsia="Aptos" w:hAnsi="Aptos" w:cs="Aptos"/>
          <w:sz w:val="24"/>
          <w:szCs w:val="24"/>
        </w:rPr>
        <w:t>Secondary Appointments</w:t>
      </w:r>
      <w:r w:rsidR="00C11208" w:rsidRPr="005C5A50">
        <w:rPr>
          <w:rFonts w:ascii="Aptos" w:eastAsia="Aptos" w:hAnsi="Aptos" w:cs="Aptos"/>
          <w:sz w:val="24"/>
          <w:szCs w:val="24"/>
        </w:rPr>
        <w:t xml:space="preserve"> Framework</w:t>
      </w:r>
      <w:r w:rsidR="00E4205C" w:rsidRPr="005C5A50">
        <w:rPr>
          <w:rFonts w:ascii="Aptos" w:eastAsia="Aptos" w:hAnsi="Aptos" w:cs="Aptos"/>
          <w:sz w:val="24"/>
          <w:szCs w:val="24"/>
        </w:rPr>
        <w:t xml:space="preserve"> </w:t>
      </w:r>
      <w:r w:rsidR="00C6123E" w:rsidRPr="005C5A50">
        <w:rPr>
          <w:rFonts w:ascii="Aptos" w:eastAsia="Aptos" w:hAnsi="Aptos" w:cs="Aptos"/>
          <w:sz w:val="24"/>
          <w:szCs w:val="24"/>
        </w:rPr>
        <w:t xml:space="preserve">Related </w:t>
      </w:r>
      <w:r w:rsidR="00D671DD" w:rsidRPr="005C5A50">
        <w:rPr>
          <w:rFonts w:ascii="Aptos" w:eastAsia="Aptos" w:hAnsi="Aptos" w:cs="Aptos"/>
          <w:sz w:val="24"/>
          <w:szCs w:val="24"/>
        </w:rPr>
        <w:t>Terms and References</w:t>
      </w:r>
      <w:r w:rsidR="008F0609">
        <w:rPr>
          <w:rFonts w:ascii="Aptos" w:eastAsia="Aptos" w:hAnsi="Aptos" w:cs="Aptos"/>
          <w:sz w:val="24"/>
          <w:szCs w:val="24"/>
        </w:rPr>
        <w:t xml:space="preserve">: </w:t>
      </w:r>
      <w:hyperlink r:id="rId11" w:history="1">
        <w:r w:rsidR="009A0D47" w:rsidRPr="00FF2D07">
          <w:rPr>
            <w:rStyle w:val="Hyperlink"/>
            <w:rFonts w:ascii="Aptos" w:eastAsia="Aptos" w:hAnsi="Aptos" w:cs="Aptos"/>
            <w:sz w:val="24"/>
            <w:szCs w:val="24"/>
          </w:rPr>
          <w:t>https://media.researchireland.ie/wp-content/uploads/2026/07/Research-Ireland-Secondary-Appointments-Framework-2026.docx</w:t>
        </w:r>
      </w:hyperlink>
      <w:r w:rsidR="009A0D47">
        <w:rPr>
          <w:rFonts w:ascii="Aptos" w:eastAsia="Aptos" w:hAnsi="Aptos" w:cs="Aptos"/>
          <w:sz w:val="24"/>
          <w:szCs w:val="24"/>
        </w:rPr>
        <w:t xml:space="preserve"> </w:t>
      </w:r>
    </w:p>
    <w:p w14:paraId="5CA330DC" w14:textId="77777777" w:rsidR="00687B7E" w:rsidRPr="005C5A50" w:rsidRDefault="00687B7E" w:rsidP="42933047">
      <w:pPr>
        <w:spacing w:after="0" w:line="288" w:lineRule="auto"/>
        <w:jc w:val="both"/>
        <w:rPr>
          <w:rFonts w:ascii="Aptos" w:eastAsia="Aptos" w:hAnsi="Aptos" w:cs="Aptos"/>
          <w:sz w:val="24"/>
          <w:szCs w:val="24"/>
        </w:rPr>
      </w:pPr>
    </w:p>
    <w:p w14:paraId="7B9658B0" w14:textId="77777777" w:rsidR="00687B7E" w:rsidRDefault="00687B7E" w:rsidP="42933047">
      <w:pPr>
        <w:keepNext/>
        <w:spacing w:after="0" w:line="288" w:lineRule="auto"/>
        <w:jc w:val="center"/>
        <w:rPr>
          <w:rFonts w:ascii="Aptos" w:eastAsia="Aptos" w:hAnsi="Aptos" w:cs="Aptos"/>
          <w:sz w:val="24"/>
          <w:szCs w:val="24"/>
        </w:rPr>
      </w:pPr>
      <w:r>
        <w:rPr>
          <w:noProof/>
        </w:rPr>
        <w:drawing>
          <wp:inline distT="0" distB="0" distL="0" distR="0" wp14:anchorId="0FE43B65" wp14:editId="4E06C540">
            <wp:extent cx="4425950" cy="3523615"/>
            <wp:effectExtent l="0" t="0" r="0" b="635"/>
            <wp:docPr id="1408054425" name="Picture 1408054425" descr="Figure of Research Ireland Framework of secondary appointments and affliations as mentioned in the tex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54425" name="Picture 1408054425" descr="Figure of Research Ireland Framework of secondary appointments and affliations as mentioned in the text. 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3FF0" w14:textId="1617506D" w:rsidR="00687B7E" w:rsidRPr="000310DE" w:rsidRDefault="00687B7E" w:rsidP="42933047">
      <w:pPr>
        <w:pStyle w:val="Caption"/>
        <w:spacing w:after="0" w:line="288" w:lineRule="auto"/>
        <w:jc w:val="center"/>
        <w:rPr>
          <w:rFonts w:ascii="Aptos" w:eastAsia="Aptos" w:hAnsi="Aptos" w:cs="Aptos"/>
          <w:b/>
          <w:bCs/>
          <w:color w:val="0070C0"/>
          <w:sz w:val="24"/>
          <w:szCs w:val="24"/>
          <w:lang w:val="en-GB"/>
        </w:rPr>
      </w:pPr>
      <w:bookmarkStart w:id="0" w:name="_Ref153201431"/>
      <w:r w:rsidRPr="797F5366">
        <w:rPr>
          <w:rFonts w:ascii="Aptos" w:eastAsia="Aptos" w:hAnsi="Aptos" w:cs="Aptos"/>
          <w:sz w:val="24"/>
          <w:szCs w:val="24"/>
        </w:rPr>
        <w:t xml:space="preserve">Figure </w:t>
      </w:r>
      <w:r w:rsidRPr="42933047">
        <w:fldChar w:fldCharType="begin"/>
      </w:r>
      <w:r>
        <w:instrText xml:space="preserve"> SEQ Figure \* ARABIC </w:instrText>
      </w:r>
      <w:r w:rsidRPr="42933047">
        <w:fldChar w:fldCharType="separate"/>
      </w:r>
      <w:r w:rsidR="00207EF8" w:rsidRPr="42933047">
        <w:rPr>
          <w:noProof/>
        </w:rPr>
        <w:t>1</w:t>
      </w:r>
      <w:r w:rsidRPr="42933047">
        <w:rPr>
          <w:noProof/>
        </w:rPr>
        <w:fldChar w:fldCharType="end"/>
      </w:r>
      <w:bookmarkEnd w:id="0"/>
      <w:r w:rsidRPr="000310DE">
        <w:rPr>
          <w:rFonts w:ascii="Aptos" w:eastAsia="Aptos" w:hAnsi="Aptos" w:cs="Aptos"/>
          <w:sz w:val="24"/>
          <w:szCs w:val="24"/>
        </w:rPr>
        <w:t xml:space="preserve">. </w:t>
      </w:r>
      <w:r w:rsidR="0003231C" w:rsidRPr="00B11FCF">
        <w:rPr>
          <w:rFonts w:ascii="Aptos" w:eastAsia="Aptos" w:hAnsi="Aptos" w:cs="Aptos"/>
          <w:sz w:val="24"/>
          <w:szCs w:val="24"/>
        </w:rPr>
        <w:t>Research Ireland</w:t>
      </w:r>
      <w:r w:rsidRPr="00B11FCF">
        <w:rPr>
          <w:rFonts w:ascii="Aptos" w:eastAsia="Aptos" w:hAnsi="Aptos" w:cs="Aptos"/>
          <w:sz w:val="24"/>
          <w:szCs w:val="24"/>
        </w:rPr>
        <w:t xml:space="preserve"> Framework of secondary </w:t>
      </w:r>
      <w:r w:rsidRPr="000310DE">
        <w:rPr>
          <w:rFonts w:ascii="Aptos" w:eastAsia="Aptos" w:hAnsi="Aptos" w:cs="Aptos"/>
          <w:sz w:val="24"/>
          <w:szCs w:val="24"/>
        </w:rPr>
        <w:t>appointments and affiliations.</w:t>
      </w:r>
    </w:p>
    <w:p w14:paraId="524D4588" w14:textId="77777777" w:rsidR="004307D2" w:rsidRPr="000310DE" w:rsidRDefault="004307D2" w:rsidP="42933047">
      <w:pPr>
        <w:spacing w:after="0" w:line="288" w:lineRule="auto"/>
        <w:jc w:val="both"/>
        <w:rPr>
          <w:rFonts w:ascii="Aptos" w:eastAsia="Aptos" w:hAnsi="Aptos" w:cs="Aptos"/>
          <w:b/>
          <w:bCs/>
          <w:sz w:val="24"/>
          <w:szCs w:val="24"/>
          <w:lang w:val="en-GB"/>
        </w:rPr>
      </w:pPr>
    </w:p>
    <w:p w14:paraId="67F39459" w14:textId="4F5765FE" w:rsidR="00025870" w:rsidRDefault="00687B7E" w:rsidP="00025870">
      <w:pPr>
        <w:pStyle w:val="paragraph"/>
        <w:spacing w:before="0" w:beforeAutospacing="0" w:after="0" w:afterAutospacing="0" w:line="288" w:lineRule="auto"/>
        <w:jc w:val="both"/>
        <w:textAlignment w:val="baseline"/>
        <w:rPr>
          <w:rFonts w:ascii="Aptos" w:eastAsia="Aptos" w:hAnsi="Aptos" w:cs="Aptos"/>
        </w:rPr>
      </w:pPr>
      <w:r w:rsidRPr="000310DE">
        <w:rPr>
          <w:rFonts w:ascii="Aptos" w:eastAsia="Aptos" w:hAnsi="Aptos" w:cs="Aptos"/>
          <w:b/>
          <w:bCs/>
          <w:lang w:val="en-GB"/>
        </w:rPr>
        <w:t>W</w:t>
      </w:r>
      <w:r w:rsidR="004F6E15" w:rsidRPr="000310DE">
        <w:rPr>
          <w:rFonts w:ascii="Aptos" w:eastAsia="Aptos" w:hAnsi="Aptos" w:cs="Aptos"/>
          <w:b/>
          <w:bCs/>
          <w:lang w:val="en-GB"/>
        </w:rPr>
        <w:t xml:space="preserve">hat to </w:t>
      </w:r>
      <w:r w:rsidR="008C0798" w:rsidRPr="000310DE">
        <w:rPr>
          <w:rFonts w:ascii="Aptos" w:eastAsia="Aptos" w:hAnsi="Aptos" w:cs="Aptos"/>
          <w:b/>
          <w:bCs/>
          <w:lang w:val="en-GB"/>
        </w:rPr>
        <w:t>d</w:t>
      </w:r>
      <w:r w:rsidR="004F6E15" w:rsidRPr="000310DE">
        <w:rPr>
          <w:rFonts w:ascii="Aptos" w:eastAsia="Aptos" w:hAnsi="Aptos" w:cs="Aptos"/>
          <w:b/>
          <w:bCs/>
          <w:lang w:val="en-GB"/>
        </w:rPr>
        <w:t>o</w:t>
      </w:r>
      <w:r w:rsidRPr="000310DE">
        <w:rPr>
          <w:rFonts w:ascii="Aptos" w:eastAsia="Aptos" w:hAnsi="Aptos" w:cs="Aptos"/>
          <w:b/>
          <w:bCs/>
          <w:lang w:val="en-GB"/>
        </w:rPr>
        <w:t>:</w:t>
      </w:r>
      <w:r w:rsidRPr="000310DE">
        <w:rPr>
          <w:rFonts w:ascii="Aptos" w:eastAsia="Aptos" w:hAnsi="Aptos" w:cs="Aptos"/>
          <w:lang w:val="en-GB"/>
        </w:rPr>
        <w:t xml:space="preserve"> </w:t>
      </w:r>
      <w:r w:rsidRPr="00B11FCF">
        <w:rPr>
          <w:rStyle w:val="cf01"/>
          <w:rFonts w:ascii="Aptos" w:eastAsia="Aptos" w:hAnsi="Aptos" w:cs="Aptos"/>
          <w:sz w:val="24"/>
          <w:szCs w:val="24"/>
        </w:rPr>
        <w:t xml:space="preserve">Applicants who hold a secondary appointment at the time of </w:t>
      </w:r>
      <w:r w:rsidR="00CE2975" w:rsidRPr="00B11FCF">
        <w:rPr>
          <w:rStyle w:val="cf01"/>
          <w:rFonts w:ascii="Aptos" w:eastAsia="Aptos" w:hAnsi="Aptos" w:cs="Aptos"/>
          <w:sz w:val="24"/>
          <w:szCs w:val="24"/>
        </w:rPr>
        <w:t xml:space="preserve">submitting an application to </w:t>
      </w:r>
      <w:r w:rsidR="0003231C" w:rsidRPr="00B11FCF">
        <w:rPr>
          <w:rStyle w:val="cf01"/>
          <w:rFonts w:ascii="Aptos" w:eastAsia="Aptos" w:hAnsi="Aptos" w:cs="Aptos"/>
          <w:sz w:val="24"/>
          <w:szCs w:val="24"/>
        </w:rPr>
        <w:t>Research Ireland</w:t>
      </w:r>
      <w:r w:rsidR="00CE2975" w:rsidRPr="00B11FCF">
        <w:rPr>
          <w:rStyle w:val="cf01"/>
          <w:rFonts w:ascii="Aptos" w:eastAsia="Aptos" w:hAnsi="Aptos" w:cs="Aptos"/>
          <w:sz w:val="24"/>
          <w:szCs w:val="24"/>
        </w:rPr>
        <w:t xml:space="preserve"> for </w:t>
      </w:r>
      <w:r w:rsidR="00223787" w:rsidRPr="00B11FCF">
        <w:rPr>
          <w:rStyle w:val="cf01"/>
          <w:rFonts w:ascii="Aptos" w:eastAsia="Aptos" w:hAnsi="Aptos" w:cs="Aptos"/>
          <w:sz w:val="24"/>
          <w:szCs w:val="24"/>
        </w:rPr>
        <w:t xml:space="preserve">Grant </w:t>
      </w:r>
      <w:r w:rsidR="00CE2975" w:rsidRPr="00B11FCF">
        <w:rPr>
          <w:rStyle w:val="cf01"/>
          <w:rFonts w:ascii="Aptos" w:eastAsia="Aptos" w:hAnsi="Aptos" w:cs="Aptos"/>
          <w:sz w:val="24"/>
          <w:szCs w:val="24"/>
        </w:rPr>
        <w:t>funding</w:t>
      </w:r>
      <w:r w:rsidRPr="00B11FCF">
        <w:rPr>
          <w:rStyle w:val="cf01"/>
          <w:rFonts w:ascii="Aptos" w:eastAsia="Aptos" w:hAnsi="Aptos" w:cs="Aptos"/>
          <w:sz w:val="24"/>
          <w:szCs w:val="24"/>
        </w:rPr>
        <w:t xml:space="preserve">, or who intend to hold a secondary appointment during the term of the Grant, if awarded, must notify </w:t>
      </w:r>
      <w:r w:rsidR="0003231C" w:rsidRPr="2B6CC92B">
        <w:rPr>
          <w:rStyle w:val="cf01"/>
          <w:rFonts w:ascii="Aptos" w:eastAsia="Aptos" w:hAnsi="Aptos" w:cs="Aptos"/>
          <w:sz w:val="24"/>
          <w:szCs w:val="24"/>
        </w:rPr>
        <w:t>Research Ireland</w:t>
      </w:r>
      <w:r w:rsidRPr="5D47DE0D" w:rsidDel="00687B7E">
        <w:rPr>
          <w:rStyle w:val="cf11"/>
          <w:rFonts w:ascii="Aptos" w:eastAsia="Aptos" w:hAnsi="Aptos" w:cs="Aptos"/>
          <w:sz w:val="24"/>
          <w:szCs w:val="24"/>
        </w:rPr>
        <w:t xml:space="preserve"> </w:t>
      </w:r>
      <w:r w:rsidRPr="00B11FCF">
        <w:rPr>
          <w:rStyle w:val="cf11"/>
          <w:rFonts w:ascii="Aptos" w:eastAsia="Aptos" w:hAnsi="Aptos" w:cs="Aptos"/>
          <w:sz w:val="24"/>
          <w:szCs w:val="24"/>
        </w:rPr>
        <w:t xml:space="preserve"> </w:t>
      </w:r>
      <w:r w:rsidR="00CB7082" w:rsidRPr="00B11FCF">
        <w:rPr>
          <w:rStyle w:val="cf11"/>
          <w:rFonts w:ascii="Aptos" w:eastAsia="Aptos" w:hAnsi="Aptos" w:cs="Aptos"/>
          <w:sz w:val="24"/>
          <w:szCs w:val="24"/>
        </w:rPr>
        <w:t xml:space="preserve">at the </w:t>
      </w:r>
      <w:r w:rsidR="00A52451" w:rsidRPr="00B11FCF">
        <w:rPr>
          <w:rStyle w:val="cf11"/>
          <w:rFonts w:ascii="Aptos" w:eastAsia="Aptos" w:hAnsi="Aptos" w:cs="Aptos"/>
          <w:sz w:val="24"/>
          <w:szCs w:val="24"/>
        </w:rPr>
        <w:t>submission</w:t>
      </w:r>
      <w:r w:rsidR="00CB7082" w:rsidRPr="00B11FCF">
        <w:rPr>
          <w:rStyle w:val="cf11"/>
          <w:rFonts w:ascii="Aptos" w:eastAsia="Aptos" w:hAnsi="Aptos" w:cs="Aptos"/>
          <w:sz w:val="24"/>
          <w:szCs w:val="24"/>
        </w:rPr>
        <w:t xml:space="preserve"> stage</w:t>
      </w:r>
      <w:r w:rsidR="008C0798" w:rsidRPr="00B11FCF">
        <w:rPr>
          <w:rStyle w:val="cf11"/>
          <w:rFonts w:ascii="Aptos" w:eastAsia="Aptos" w:hAnsi="Aptos" w:cs="Aptos"/>
          <w:sz w:val="24"/>
          <w:szCs w:val="24"/>
        </w:rPr>
        <w:t xml:space="preserve"> </w:t>
      </w:r>
      <w:r w:rsidRPr="00B11FCF">
        <w:rPr>
          <w:rStyle w:val="cf11"/>
          <w:rFonts w:ascii="Aptos" w:eastAsia="Aptos" w:hAnsi="Aptos" w:cs="Aptos"/>
          <w:sz w:val="24"/>
          <w:szCs w:val="24"/>
        </w:rPr>
        <w:t xml:space="preserve">of their Grant </w:t>
      </w:r>
      <w:r w:rsidR="00A52451" w:rsidRPr="00B11FCF">
        <w:rPr>
          <w:rStyle w:val="cf11"/>
          <w:rFonts w:ascii="Aptos" w:eastAsia="Aptos" w:hAnsi="Aptos" w:cs="Aptos"/>
          <w:sz w:val="24"/>
          <w:szCs w:val="24"/>
        </w:rPr>
        <w:t>application</w:t>
      </w:r>
      <w:r w:rsidR="00025870">
        <w:rPr>
          <w:rStyle w:val="cf11"/>
          <w:rFonts w:ascii="Aptos" w:eastAsia="Aptos" w:hAnsi="Aptos" w:cs="Aptos"/>
          <w:sz w:val="24"/>
          <w:szCs w:val="24"/>
        </w:rPr>
        <w:t xml:space="preserve"> with the details of the appointment</w:t>
      </w:r>
      <w:r w:rsidR="00CB7082" w:rsidRPr="00B11FCF">
        <w:rPr>
          <w:rStyle w:val="FootnoteReference"/>
          <w:rFonts w:ascii="Aptos" w:eastAsia="Aptos" w:hAnsi="Aptos" w:cs="Aptos"/>
        </w:rPr>
        <w:footnoteReference w:id="12"/>
      </w:r>
      <w:r w:rsidR="6A7D803E" w:rsidRPr="2B6CC92B">
        <w:rPr>
          <w:rStyle w:val="cf11"/>
          <w:rFonts w:ascii="Aptos" w:eastAsia="Aptos" w:hAnsi="Aptos" w:cs="Aptos"/>
          <w:sz w:val="24"/>
          <w:szCs w:val="24"/>
          <w:lang w:val="en-GB"/>
        </w:rPr>
        <w:t>.</w:t>
      </w:r>
      <w:r w:rsidR="00025870" w:rsidRPr="00025870">
        <w:rPr>
          <w:rFonts w:ascii="Aptos" w:eastAsia="Aptos" w:hAnsi="Aptos" w:cs="Aptos"/>
        </w:rPr>
        <w:t xml:space="preserve"> </w:t>
      </w:r>
      <w:r w:rsidR="00025870" w:rsidRPr="00B11FCF">
        <w:rPr>
          <w:rFonts w:ascii="Aptos" w:eastAsia="Aptos" w:hAnsi="Aptos" w:cs="Aptos"/>
        </w:rPr>
        <w:t>Where a Grant holder’s status</w:t>
      </w:r>
      <w:r w:rsidR="00025870" w:rsidRPr="00B11FCF">
        <w:rPr>
          <w:rStyle w:val="FootnoteReference"/>
          <w:rFonts w:ascii="Aptos" w:eastAsia="Aptos" w:hAnsi="Aptos" w:cs="Aptos"/>
        </w:rPr>
        <w:t xml:space="preserve"> </w:t>
      </w:r>
      <w:r w:rsidRPr="00B11FCF">
        <w:rPr>
          <w:rStyle w:val="FootnoteReference"/>
          <w:rFonts w:ascii="Aptos" w:eastAsia="Aptos" w:hAnsi="Aptos" w:cs="Aptos"/>
        </w:rPr>
        <w:footnoteReference w:id="13"/>
      </w:r>
      <w:r w:rsidR="00025870" w:rsidRPr="00B11FCF" w:rsidDel="00025870">
        <w:rPr>
          <w:rFonts w:ascii="Aptos" w:eastAsia="Aptos" w:hAnsi="Aptos" w:cs="Aptos"/>
        </w:rPr>
        <w:t xml:space="preserve"> </w:t>
      </w:r>
      <w:r w:rsidRPr="00B11FCF">
        <w:rPr>
          <w:rFonts w:ascii="Aptos" w:eastAsia="Aptos" w:hAnsi="Aptos" w:cs="Aptos"/>
        </w:rPr>
        <w:t>changes during the term of the Grant, they must</w:t>
      </w:r>
      <w:r w:rsidR="002C43E9" w:rsidRPr="00B11FCF">
        <w:rPr>
          <w:rFonts w:ascii="Aptos" w:eastAsia="Aptos" w:hAnsi="Aptos" w:cs="Aptos"/>
        </w:rPr>
        <w:t xml:space="preserve"> </w:t>
      </w:r>
      <w:r w:rsidRPr="00B11FCF">
        <w:rPr>
          <w:rFonts w:ascii="Aptos" w:eastAsia="Aptos" w:hAnsi="Aptos" w:cs="Aptos"/>
        </w:rPr>
        <w:t xml:space="preserve">contact the relevant </w:t>
      </w:r>
      <w:r w:rsidR="0003231C" w:rsidRPr="00B11FCF">
        <w:rPr>
          <w:rFonts w:ascii="Aptos" w:eastAsia="Aptos" w:hAnsi="Aptos" w:cs="Aptos"/>
        </w:rPr>
        <w:t>Research Ireland</w:t>
      </w:r>
      <w:r w:rsidRPr="00B11FCF">
        <w:rPr>
          <w:rFonts w:ascii="Aptos" w:eastAsia="Aptos" w:hAnsi="Aptos" w:cs="Aptos"/>
        </w:rPr>
        <w:t xml:space="preserve"> programme call email inbox (as per th</w:t>
      </w:r>
      <w:r w:rsidR="00B72DD2" w:rsidRPr="00B11FCF">
        <w:rPr>
          <w:rFonts w:ascii="Aptos" w:eastAsia="Aptos" w:hAnsi="Aptos" w:cs="Aptos"/>
        </w:rPr>
        <w:t xml:space="preserve">e </w:t>
      </w:r>
      <w:r w:rsidR="0003231C" w:rsidRPr="00B11FCF">
        <w:rPr>
          <w:rFonts w:ascii="Aptos" w:eastAsia="Aptos" w:hAnsi="Aptos" w:cs="Aptos"/>
        </w:rPr>
        <w:t>Research Ireland</w:t>
      </w:r>
      <w:r w:rsidR="00B72DD2" w:rsidRPr="00B11FCF">
        <w:rPr>
          <w:rFonts w:ascii="Aptos" w:eastAsia="Aptos" w:hAnsi="Aptos" w:cs="Aptos"/>
        </w:rPr>
        <w:t xml:space="preserve"> Grant General Terms &amp; Conditions</w:t>
      </w:r>
      <w:r w:rsidR="00025870">
        <w:rPr>
          <w:rFonts w:ascii="Aptos" w:eastAsia="Aptos" w:hAnsi="Aptos" w:cs="Aptos"/>
        </w:rPr>
        <w:t xml:space="preserve"> </w:t>
      </w:r>
      <w:r w:rsidR="00025870" w:rsidRPr="00025870">
        <w:rPr>
          <w:rFonts w:ascii="Aptos" w:eastAsia="Aptos" w:hAnsi="Aptos" w:cs="Aptos"/>
        </w:rPr>
        <w:t xml:space="preserve">and outline how their ability to maintain their time </w:t>
      </w:r>
      <w:r w:rsidR="00025870" w:rsidRPr="00025870">
        <w:rPr>
          <w:rFonts w:ascii="Aptos" w:eastAsia="Aptos" w:hAnsi="Aptos" w:cs="Aptos"/>
        </w:rPr>
        <w:lastRenderedPageBreak/>
        <w:t>commitment to the Grant, complies with that specified in their approved application for funding or as specified in the Letter of Offer</w:t>
      </w:r>
      <w:r w:rsidR="00025870" w:rsidRPr="00025870">
        <w:rPr>
          <w:rFonts w:ascii="Aptos" w:eastAsia="Aptos" w:hAnsi="Aptos" w:cs="Aptos"/>
          <w:vertAlign w:val="superscript"/>
        </w:rPr>
        <w:t xml:space="preserve"> </w:t>
      </w:r>
      <w:r w:rsidRPr="00B11FCF">
        <w:rPr>
          <w:rStyle w:val="FootnoteReference"/>
          <w:rFonts w:ascii="Aptos" w:eastAsia="Aptos" w:hAnsi="Aptos" w:cs="Aptos"/>
        </w:rPr>
        <w:footnoteReference w:id="14"/>
      </w:r>
      <w:r w:rsidR="79D15A60" w:rsidRPr="00B11FCF">
        <w:rPr>
          <w:rFonts w:ascii="Aptos" w:eastAsia="Aptos" w:hAnsi="Aptos" w:cs="Aptos"/>
        </w:rPr>
        <w:t>.</w:t>
      </w:r>
      <w:r w:rsidR="00025870">
        <w:rPr>
          <w:rFonts w:ascii="Aptos" w:eastAsia="Aptos" w:hAnsi="Aptos" w:cs="Aptos"/>
        </w:rPr>
        <w:t xml:space="preserve"> </w:t>
      </w:r>
    </w:p>
    <w:p w14:paraId="10F032C2" w14:textId="77777777" w:rsidR="00025870" w:rsidRDefault="00025870" w:rsidP="00025870">
      <w:pPr>
        <w:pStyle w:val="paragraph"/>
        <w:spacing w:before="0" w:beforeAutospacing="0" w:after="0" w:afterAutospacing="0" w:line="288" w:lineRule="auto"/>
        <w:jc w:val="both"/>
        <w:textAlignment w:val="baseline"/>
        <w:rPr>
          <w:rFonts w:ascii="Aptos" w:eastAsia="Aptos" w:hAnsi="Aptos" w:cs="Aptos"/>
        </w:rPr>
      </w:pPr>
    </w:p>
    <w:p w14:paraId="2A7B22B8" w14:textId="147DE3DE" w:rsidR="00BA0B6A" w:rsidRPr="006C6AF7" w:rsidRDefault="00025870" w:rsidP="42933047">
      <w:pPr>
        <w:pStyle w:val="paragraph"/>
        <w:spacing w:before="0" w:beforeAutospacing="0" w:after="0" w:afterAutospacing="0" w:line="288" w:lineRule="auto"/>
        <w:jc w:val="both"/>
        <w:textAlignment w:val="baseline"/>
        <w:rPr>
          <w:rFonts w:ascii="Aptos" w:eastAsia="Aptos" w:hAnsi="Aptos" w:cs="Aptos"/>
        </w:rPr>
      </w:pPr>
      <w:r w:rsidRPr="00783209">
        <w:rPr>
          <w:rStyle w:val="normaltextrun"/>
          <w:rFonts w:ascii="Aptos" w:eastAsia="Aptos" w:hAnsi="Aptos" w:cs="Aptos"/>
          <w:b/>
          <w:bCs/>
        </w:rPr>
        <w:t>Considerations for the Letter of Support:</w:t>
      </w:r>
      <w:r w:rsidRPr="00783209">
        <w:rPr>
          <w:rStyle w:val="normaltextrun"/>
          <w:rFonts w:ascii="Aptos" w:eastAsia="Aptos" w:hAnsi="Aptos" w:cs="Aptos"/>
        </w:rPr>
        <w:t xml:space="preserve"> The host ERB should be informed about the applicant’s secondary appointment and, in the Letter of Support, confirm their capacity to allocate a sufficient percentage of their time to the Research Programme as outlined in the Programme call guidance. Furthermore, where applicable</w:t>
      </w:r>
      <w:r w:rsidRPr="46277589">
        <w:rPr>
          <w:rStyle w:val="FootnoteReference"/>
          <w:rFonts w:ascii="Aptos" w:eastAsia="Aptos" w:hAnsi="Aptos" w:cs="Aptos"/>
        </w:rPr>
        <w:footnoteReference w:id="15"/>
      </w:r>
      <w:r w:rsidRPr="00783209">
        <w:rPr>
          <w:rStyle w:val="normaltextrun"/>
          <w:rFonts w:ascii="Aptos" w:eastAsia="Aptos" w:hAnsi="Aptos" w:cs="Aptos"/>
        </w:rPr>
        <w:t>, the host ERB should confirm its recognition of the applicant as an Independent Researcher.</w:t>
      </w:r>
      <w:r w:rsidRPr="00783209">
        <w:rPr>
          <w:rStyle w:val="eop"/>
          <w:rFonts w:ascii="Aptos" w:eastAsia="Aptos" w:hAnsi="Aptos" w:cs="Aptos"/>
        </w:rPr>
        <w:t> </w:t>
      </w:r>
    </w:p>
    <w:sectPr w:rsidR="00BA0B6A" w:rsidRPr="006C6AF7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15D6" w14:textId="77777777" w:rsidR="00A51241" w:rsidRDefault="00A51241" w:rsidP="00543D2A">
      <w:pPr>
        <w:spacing w:after="0" w:line="240" w:lineRule="auto"/>
      </w:pPr>
      <w:r>
        <w:separator/>
      </w:r>
    </w:p>
  </w:endnote>
  <w:endnote w:type="continuationSeparator" w:id="0">
    <w:p w14:paraId="346B782E" w14:textId="77777777" w:rsidR="00A51241" w:rsidRDefault="00A51241" w:rsidP="00543D2A">
      <w:pPr>
        <w:spacing w:after="0" w:line="240" w:lineRule="auto"/>
      </w:pPr>
      <w:r>
        <w:continuationSeparator/>
      </w:r>
    </w:p>
  </w:endnote>
  <w:endnote w:type="continuationNotice" w:id="1">
    <w:p w14:paraId="658147A7" w14:textId="77777777" w:rsidR="00A51241" w:rsidRDefault="00A51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D210A" w14:textId="77777777" w:rsidR="00A51241" w:rsidRDefault="00A51241" w:rsidP="00543D2A">
      <w:pPr>
        <w:spacing w:after="0" w:line="240" w:lineRule="auto"/>
      </w:pPr>
      <w:r>
        <w:separator/>
      </w:r>
    </w:p>
  </w:footnote>
  <w:footnote w:type="continuationSeparator" w:id="0">
    <w:p w14:paraId="09A87B42" w14:textId="77777777" w:rsidR="00A51241" w:rsidRDefault="00A51241" w:rsidP="00543D2A">
      <w:pPr>
        <w:spacing w:after="0" w:line="240" w:lineRule="auto"/>
      </w:pPr>
      <w:r>
        <w:continuationSeparator/>
      </w:r>
    </w:p>
  </w:footnote>
  <w:footnote w:type="continuationNotice" w:id="1">
    <w:p w14:paraId="0C27A70C" w14:textId="77777777" w:rsidR="00A51241" w:rsidRDefault="00A51241">
      <w:pPr>
        <w:spacing w:after="0" w:line="240" w:lineRule="auto"/>
      </w:pPr>
    </w:p>
  </w:footnote>
  <w:footnote w:id="2">
    <w:p w14:paraId="7C275FC5" w14:textId="3D33A4A8" w:rsidR="00083955" w:rsidRPr="00B44071" w:rsidRDefault="00083955" w:rsidP="69BA672C">
      <w:pPr>
        <w:pStyle w:val="FootnoteText"/>
        <w:rPr>
          <w:rFonts w:ascii="Aptos" w:hAnsi="Aptos"/>
          <w:sz w:val="18"/>
          <w:szCs w:val="18"/>
        </w:rPr>
      </w:pPr>
      <w:r w:rsidRPr="00FB5DE7">
        <w:rPr>
          <w:rStyle w:val="FootnoteReference"/>
          <w:rFonts w:ascii="Aptos" w:hAnsi="Aptos"/>
          <w:sz w:val="18"/>
          <w:szCs w:val="18"/>
        </w:rPr>
        <w:footnoteRef/>
      </w:r>
      <w:r w:rsidR="69BA672C" w:rsidRPr="00F917AE">
        <w:rPr>
          <w:rFonts w:ascii="Aptos" w:hAnsi="Aptos"/>
          <w:sz w:val="18"/>
          <w:szCs w:val="18"/>
        </w:rPr>
        <w:t xml:space="preserve"> </w:t>
      </w:r>
      <w:hyperlink r:id="rId1">
        <w:r w:rsidR="69BA672C" w:rsidRPr="00B44071">
          <w:rPr>
            <w:rStyle w:val="Hyperlink"/>
            <w:rFonts w:ascii="Aptos" w:hAnsi="Aptos"/>
            <w:sz w:val="18"/>
            <w:szCs w:val="18"/>
          </w:rPr>
          <w:t>Research and Innovation Act 2024</w:t>
        </w:r>
      </w:hyperlink>
    </w:p>
  </w:footnote>
  <w:footnote w:id="3">
    <w:p w14:paraId="272B8E37" w14:textId="5522D255" w:rsidR="69BA672C" w:rsidRPr="00B44071" w:rsidRDefault="00083955" w:rsidP="69BA672C">
      <w:pPr>
        <w:pStyle w:val="FootnoteText"/>
        <w:rPr>
          <w:rFonts w:ascii="Aptos" w:hAnsi="Aptos"/>
          <w:sz w:val="18"/>
          <w:szCs w:val="18"/>
        </w:rPr>
      </w:pPr>
      <w:r w:rsidRPr="00B44071">
        <w:rPr>
          <w:rStyle w:val="FootnoteReference"/>
          <w:rFonts w:ascii="Aptos" w:hAnsi="Aptos"/>
          <w:sz w:val="18"/>
          <w:szCs w:val="18"/>
        </w:rPr>
        <w:footnoteRef/>
      </w:r>
      <w:r w:rsidR="7070B62B" w:rsidRPr="00B44071">
        <w:rPr>
          <w:rFonts w:ascii="Aptos" w:hAnsi="Aptos"/>
          <w:sz w:val="18"/>
          <w:szCs w:val="18"/>
        </w:rPr>
        <w:t xml:space="preserve"> </w:t>
      </w:r>
      <w:hyperlink r:id="rId2">
        <w:r w:rsidR="7070B62B" w:rsidRPr="00B44071">
          <w:rPr>
            <w:rStyle w:val="Hyperlink"/>
            <w:rFonts w:ascii="Aptos" w:hAnsi="Aptos"/>
            <w:sz w:val="18"/>
            <w:szCs w:val="18"/>
          </w:rPr>
          <w:t>Eligible Research Bodies | Research Ireland</w:t>
        </w:r>
      </w:hyperlink>
    </w:p>
  </w:footnote>
  <w:footnote w:id="4">
    <w:p w14:paraId="264232F6" w14:textId="38CD0298" w:rsidR="60607F93" w:rsidRPr="00B44071" w:rsidRDefault="60607F93" w:rsidP="00CA600C">
      <w:pPr>
        <w:pStyle w:val="FootnoteText"/>
        <w:rPr>
          <w:rFonts w:ascii="Aptos" w:hAnsi="Aptos"/>
          <w:sz w:val="18"/>
          <w:szCs w:val="18"/>
        </w:rPr>
      </w:pPr>
      <w:r w:rsidRPr="00B44071">
        <w:rPr>
          <w:rStyle w:val="FootnoteReference"/>
          <w:rFonts w:ascii="Aptos" w:hAnsi="Aptos"/>
          <w:sz w:val="18"/>
          <w:szCs w:val="18"/>
        </w:rPr>
        <w:footnoteRef/>
      </w:r>
      <w:r w:rsidRPr="00B44071">
        <w:rPr>
          <w:rFonts w:ascii="Aptos" w:hAnsi="Aptos"/>
          <w:sz w:val="18"/>
          <w:szCs w:val="18"/>
        </w:rPr>
        <w:t xml:space="preserve"> Thi</w:t>
      </w:r>
      <w:r w:rsidRPr="00B44071">
        <w:rPr>
          <w:rFonts w:ascii="Aptos" w:eastAsia="Segoe UI" w:hAnsi="Aptos"/>
          <w:sz w:val="18"/>
          <w:szCs w:val="18"/>
        </w:rPr>
        <w:t xml:space="preserve">s policy does not apply to individuals intending to apply for funding under the </w:t>
      </w:r>
      <w:r w:rsidR="797F5366" w:rsidRPr="00B44071">
        <w:rPr>
          <w:rFonts w:ascii="Aptos" w:eastAsia="Segoe UI" w:hAnsi="Aptos"/>
          <w:sz w:val="18"/>
          <w:szCs w:val="18"/>
        </w:rPr>
        <w:t>Research</w:t>
      </w:r>
      <w:r w:rsidR="0003231C" w:rsidRPr="00B44071">
        <w:rPr>
          <w:rFonts w:ascii="Aptos" w:eastAsia="Segoe UI" w:hAnsi="Aptos"/>
          <w:sz w:val="18"/>
          <w:szCs w:val="18"/>
        </w:rPr>
        <w:t xml:space="preserve"> Ireland</w:t>
      </w:r>
      <w:r w:rsidRPr="00B44071">
        <w:rPr>
          <w:rFonts w:ascii="Aptos" w:eastAsia="Segoe UI" w:hAnsi="Aptos"/>
          <w:sz w:val="18"/>
          <w:szCs w:val="18"/>
        </w:rPr>
        <w:t xml:space="preserve"> Discover Programme</w:t>
      </w:r>
      <w:r w:rsidR="00CA600C" w:rsidRPr="00B44071">
        <w:rPr>
          <w:rFonts w:ascii="Aptos" w:eastAsia="Segoe UI" w:hAnsi="Aptos"/>
          <w:sz w:val="18"/>
          <w:szCs w:val="18"/>
        </w:rPr>
        <w:t>.</w:t>
      </w:r>
    </w:p>
  </w:footnote>
  <w:footnote w:id="5">
    <w:p w14:paraId="792F2B1C" w14:textId="13EB3019" w:rsidR="00C858A4" w:rsidRPr="00B44071" w:rsidRDefault="007124DD" w:rsidP="00C858A4">
      <w:pPr>
        <w:pStyle w:val="FootnoteText"/>
        <w:rPr>
          <w:rFonts w:ascii="Aptos" w:hAnsi="Aptos"/>
          <w:sz w:val="18"/>
          <w:szCs w:val="18"/>
        </w:rPr>
      </w:pPr>
      <w:r w:rsidRPr="00B44071">
        <w:rPr>
          <w:rStyle w:val="FootnoteReference"/>
          <w:rFonts w:ascii="Aptos" w:hAnsi="Aptos"/>
          <w:sz w:val="18"/>
          <w:szCs w:val="18"/>
        </w:rPr>
        <w:footnoteRef/>
      </w:r>
      <w:r w:rsidRPr="00B44071">
        <w:rPr>
          <w:rFonts w:ascii="Aptos" w:hAnsi="Aptos"/>
          <w:sz w:val="18"/>
          <w:szCs w:val="18"/>
        </w:rPr>
        <w:t xml:space="preserve"> </w:t>
      </w:r>
      <w:r w:rsidR="00C858A4" w:rsidRPr="00B44071">
        <w:rPr>
          <w:rFonts w:ascii="Aptos" w:hAnsi="Aptos"/>
          <w:sz w:val="18"/>
          <w:szCs w:val="18"/>
        </w:rPr>
        <w:t xml:space="preserve">Art 36.3 of Research and Innovation Act 2024: An application may be submitted to the Agency on behalf of an applicant by an employee of the applicant </w:t>
      </w:r>
      <w:proofErr w:type="gramStart"/>
      <w:r w:rsidR="00C858A4" w:rsidRPr="00B44071">
        <w:rPr>
          <w:rFonts w:ascii="Aptos" w:hAnsi="Aptos"/>
          <w:sz w:val="18"/>
          <w:szCs w:val="18"/>
        </w:rPr>
        <w:t>or,</w:t>
      </w:r>
      <w:proofErr w:type="gramEnd"/>
      <w:r w:rsidR="00C858A4" w:rsidRPr="00B44071">
        <w:rPr>
          <w:rFonts w:ascii="Aptos" w:hAnsi="Aptos"/>
          <w:sz w:val="18"/>
          <w:szCs w:val="18"/>
        </w:rPr>
        <w:t xml:space="preserve"> as may be appropriate, a person who is a registered</w:t>
      </w:r>
    </w:p>
    <w:p w14:paraId="57C3E3AB" w14:textId="357A1525" w:rsidR="007124DD" w:rsidRPr="00B44071" w:rsidRDefault="00C858A4">
      <w:pPr>
        <w:pStyle w:val="FootnoteText"/>
        <w:rPr>
          <w:rFonts w:ascii="Aptos" w:hAnsi="Aptos"/>
          <w:sz w:val="18"/>
          <w:szCs w:val="18"/>
        </w:rPr>
      </w:pPr>
      <w:r w:rsidRPr="00B44071">
        <w:rPr>
          <w:rFonts w:ascii="Aptos" w:hAnsi="Aptos"/>
          <w:sz w:val="18"/>
          <w:szCs w:val="18"/>
        </w:rPr>
        <w:t>student (or who intends to register as a student) of the applicant.</w:t>
      </w:r>
    </w:p>
  </w:footnote>
  <w:footnote w:id="6">
    <w:p w14:paraId="37482C90" w14:textId="79D4FB2F" w:rsidR="00CE6326" w:rsidRPr="00B44071" w:rsidRDefault="00CE6326" w:rsidP="00CE6326">
      <w:pPr>
        <w:pStyle w:val="FootnoteText"/>
        <w:rPr>
          <w:rFonts w:ascii="Aptos" w:hAnsi="Aptos"/>
          <w:sz w:val="18"/>
          <w:szCs w:val="18"/>
        </w:rPr>
      </w:pPr>
      <w:r w:rsidRPr="00B44071">
        <w:rPr>
          <w:rStyle w:val="FootnoteReference"/>
          <w:rFonts w:ascii="Aptos" w:hAnsi="Aptos"/>
          <w:sz w:val="18"/>
          <w:szCs w:val="18"/>
        </w:rPr>
        <w:footnoteRef/>
      </w:r>
      <w:r w:rsidRPr="00B44071">
        <w:rPr>
          <w:rFonts w:ascii="Aptos" w:hAnsi="Aptos"/>
          <w:sz w:val="18"/>
          <w:szCs w:val="18"/>
        </w:rPr>
        <w:t xml:space="preserve"> </w:t>
      </w:r>
      <w:r w:rsidRPr="00B44071">
        <w:rPr>
          <w:rFonts w:ascii="Aptos" w:eastAsia="Calibri" w:hAnsi="Aptos"/>
          <w:sz w:val="18"/>
          <w:szCs w:val="18"/>
        </w:rPr>
        <w:t xml:space="preserve">For a complete list of Eligible Research Bodies, please see </w:t>
      </w:r>
      <w:r w:rsidR="797F5366" w:rsidRPr="00B44071">
        <w:rPr>
          <w:rFonts w:ascii="Aptos" w:eastAsia="Calibri" w:hAnsi="Aptos"/>
          <w:sz w:val="18"/>
          <w:szCs w:val="18"/>
        </w:rPr>
        <w:t>Research</w:t>
      </w:r>
      <w:r w:rsidR="0003231C" w:rsidRPr="00B44071">
        <w:rPr>
          <w:rFonts w:ascii="Aptos" w:eastAsia="Calibri" w:hAnsi="Aptos"/>
          <w:sz w:val="18"/>
          <w:szCs w:val="18"/>
        </w:rPr>
        <w:t xml:space="preserve"> Ireland</w:t>
      </w:r>
      <w:r w:rsidRPr="00B44071">
        <w:rPr>
          <w:rFonts w:ascii="Aptos" w:eastAsia="Calibri" w:hAnsi="Aptos"/>
          <w:sz w:val="18"/>
          <w:szCs w:val="18"/>
        </w:rPr>
        <w:t xml:space="preserve">’s </w:t>
      </w:r>
      <w:hyperlink r:id="rId3">
        <w:r w:rsidRPr="00B44071">
          <w:rPr>
            <w:rStyle w:val="Hyperlink"/>
            <w:rFonts w:ascii="Aptos" w:eastAsia="Calibri" w:hAnsi="Aptos"/>
            <w:color w:val="0070C0"/>
            <w:sz w:val="18"/>
            <w:szCs w:val="18"/>
          </w:rPr>
          <w:t>Eligibility Information</w:t>
        </w:r>
      </w:hyperlink>
      <w:r w:rsidRPr="00B44071">
        <w:rPr>
          <w:rStyle w:val="Hyperlink"/>
          <w:rFonts w:ascii="Aptos" w:eastAsia="Calibri" w:hAnsi="Aptos"/>
          <w:sz w:val="18"/>
          <w:szCs w:val="18"/>
        </w:rPr>
        <w:t>.</w:t>
      </w:r>
    </w:p>
  </w:footnote>
  <w:footnote w:id="7">
    <w:p w14:paraId="5D10EFBE" w14:textId="23A4AC16" w:rsidR="00025870" w:rsidRPr="00025870" w:rsidRDefault="0002587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025870">
        <w:rPr>
          <w:rFonts w:ascii="Aptos" w:hAnsi="Aptos"/>
          <w:sz w:val="18"/>
          <w:szCs w:val="18"/>
        </w:rPr>
        <w:t>An Independent Researcher, sometimes referred to as an “Independent Investigator” or “Established Researcher”,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is an individual who conducts research independently,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identifies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research problems and opportunities,</w:t>
      </w:r>
      <w:r w:rsidRPr="00025870">
        <w:rPr>
          <w:rFonts w:ascii="Aptos" w:hAnsi="Aptos" w:cs="Aptos"/>
          <w:sz w:val="18"/>
          <w:szCs w:val="18"/>
        </w:rPr>
        <w:t> </w:t>
      </w:r>
      <w:r w:rsidRPr="00025870">
        <w:rPr>
          <w:rFonts w:ascii="Aptos" w:hAnsi="Aptos"/>
          <w:sz w:val="18"/>
          <w:szCs w:val="18"/>
        </w:rPr>
        <w:t>selects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appropriate methodologies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and approaches, advances a research agenda, and</w:t>
      </w:r>
      <w:r w:rsidRPr="00025870">
        <w:rPr>
          <w:rFonts w:ascii="Arial" w:hAnsi="Arial" w:cs="Arial"/>
          <w:sz w:val="18"/>
          <w:szCs w:val="18"/>
        </w:rPr>
        <w:t> </w:t>
      </w:r>
      <w:proofErr w:type="gramStart"/>
      <w:r w:rsidRPr="00025870">
        <w:rPr>
          <w:rFonts w:ascii="Aptos" w:hAnsi="Aptos"/>
          <w:sz w:val="18"/>
          <w:szCs w:val="18"/>
        </w:rPr>
        <w:t>has the ability to</w:t>
      </w:r>
      <w:proofErr w:type="gramEnd"/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establish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collaborative relationships.</w:t>
      </w:r>
      <w:r w:rsidRPr="00025870">
        <w:rPr>
          <w:rFonts w:ascii="Arial" w:hAnsi="Arial" w:cs="Arial"/>
          <w:sz w:val="18"/>
          <w:szCs w:val="18"/>
        </w:rPr>
        <w:t>  </w:t>
      </w:r>
      <w:r w:rsidRPr="00025870">
        <w:rPr>
          <w:rFonts w:ascii="Aptos" w:hAnsi="Aptos"/>
          <w:sz w:val="18"/>
          <w:szCs w:val="18"/>
        </w:rPr>
        <w:t>They</w:t>
      </w:r>
      <w:r w:rsidRPr="00025870">
        <w:rPr>
          <w:rFonts w:ascii="Arial" w:hAnsi="Arial" w:cs="Arial"/>
          <w:sz w:val="18"/>
          <w:szCs w:val="18"/>
        </w:rPr>
        <w:t> </w:t>
      </w:r>
      <w:proofErr w:type="gramStart"/>
      <w:r w:rsidRPr="00025870">
        <w:rPr>
          <w:rFonts w:ascii="Aptos" w:hAnsi="Aptos"/>
          <w:sz w:val="18"/>
          <w:szCs w:val="18"/>
        </w:rPr>
        <w:t>are able to</w:t>
      </w:r>
      <w:proofErr w:type="gramEnd"/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attract funding, lead a research group, and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demonstrate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autonomy in conducting their research.</w:t>
      </w:r>
      <w:r w:rsidRPr="00025870">
        <w:rPr>
          <w:rFonts w:ascii="Arial" w:hAnsi="Arial" w:cs="Arial"/>
          <w:sz w:val="18"/>
          <w:szCs w:val="18"/>
        </w:rPr>
        <w:t>  </w:t>
      </w:r>
      <w:r w:rsidRPr="00025870">
        <w:rPr>
          <w:rFonts w:ascii="Aptos" w:hAnsi="Aptos"/>
          <w:sz w:val="18"/>
          <w:szCs w:val="18"/>
        </w:rPr>
        <w:t>They will be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recognised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and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supported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as an Independent Researcher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by an Eligible Research Body</w:t>
      </w:r>
      <w:r w:rsidRPr="00025870">
        <w:rPr>
          <w:rFonts w:ascii="Arial" w:hAnsi="Arial" w:cs="Arial"/>
          <w:sz w:val="18"/>
          <w:szCs w:val="18"/>
        </w:rPr>
        <w:t> </w:t>
      </w:r>
      <w:r w:rsidRPr="00025870">
        <w:rPr>
          <w:rFonts w:ascii="Aptos" w:hAnsi="Aptos"/>
          <w:sz w:val="18"/>
          <w:szCs w:val="18"/>
        </w:rPr>
        <w:t>(adapted from the</w:t>
      </w:r>
      <w:r w:rsidRPr="00025870">
        <w:rPr>
          <w:rFonts w:ascii="Arial" w:hAnsi="Arial" w:cs="Arial"/>
          <w:sz w:val="18"/>
          <w:szCs w:val="18"/>
        </w:rPr>
        <w:t> </w:t>
      </w:r>
      <w:hyperlink r:id="rId4" w:tgtFrame="_blank" w:history="1">
        <w:r w:rsidRPr="00025870">
          <w:rPr>
            <w:rStyle w:val="Hyperlink"/>
            <w:rFonts w:ascii="Aptos" w:hAnsi="Aptos"/>
            <w:sz w:val="18"/>
            <w:szCs w:val="18"/>
          </w:rPr>
          <w:t>European Commission’s definition for “Established Researchers</w:t>
        </w:r>
      </w:hyperlink>
      <w:r w:rsidRPr="00025870">
        <w:rPr>
          <w:rFonts w:ascii="Aptos" w:hAnsi="Aptos"/>
          <w:sz w:val="18"/>
          <w:szCs w:val="18"/>
        </w:rPr>
        <w:t>”)</w:t>
      </w:r>
      <w:r w:rsidRPr="00025870">
        <w:t> </w:t>
      </w:r>
    </w:p>
  </w:footnote>
  <w:footnote w:id="8">
    <w:p w14:paraId="3DFDEDFA" w14:textId="60846A63" w:rsidR="004C076A" w:rsidRPr="009B42F4" w:rsidRDefault="004C076A" w:rsidP="004C076A">
      <w:pPr>
        <w:pStyle w:val="FootnoteText"/>
        <w:rPr>
          <w:rFonts w:ascii="Aptos" w:hAnsi="Aptos"/>
          <w:sz w:val="18"/>
          <w:szCs w:val="18"/>
        </w:rPr>
      </w:pPr>
      <w:r w:rsidRPr="00F917AE">
        <w:rPr>
          <w:rStyle w:val="FootnoteReference"/>
          <w:rFonts w:ascii="Aptos" w:hAnsi="Aptos"/>
          <w:sz w:val="18"/>
          <w:szCs w:val="18"/>
        </w:rPr>
        <w:footnoteRef/>
      </w:r>
      <w:r w:rsidRPr="00F917AE">
        <w:rPr>
          <w:rFonts w:ascii="Aptos" w:hAnsi="Aptos"/>
          <w:sz w:val="18"/>
          <w:szCs w:val="18"/>
        </w:rPr>
        <w:t xml:space="preserve"> </w:t>
      </w:r>
      <w:proofErr w:type="gramStart"/>
      <w:r w:rsidRPr="00F917AE">
        <w:rPr>
          <w:rFonts w:ascii="Aptos" w:hAnsi="Aptos"/>
          <w:sz w:val="18"/>
          <w:szCs w:val="18"/>
        </w:rPr>
        <w:t>With the exception of</w:t>
      </w:r>
      <w:proofErr w:type="gramEnd"/>
      <w:r w:rsidRPr="00F917AE">
        <w:rPr>
          <w:rFonts w:ascii="Aptos" w:hAnsi="Aptos"/>
          <w:sz w:val="18"/>
          <w:szCs w:val="18"/>
        </w:rPr>
        <w:t xml:space="preserve"> the </w:t>
      </w:r>
      <w:r w:rsidR="69BA672C" w:rsidRPr="004756F7">
        <w:rPr>
          <w:rFonts w:ascii="Aptos" w:hAnsi="Aptos"/>
          <w:sz w:val="18"/>
          <w:szCs w:val="18"/>
        </w:rPr>
        <w:t>Research Ireland Discover Programme</w:t>
      </w:r>
      <w:r w:rsidR="69BA672C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, </w:t>
      </w:r>
      <w:r w:rsidR="69BA672C">
        <w:rPr>
          <w:rStyle w:val="Hyperlink"/>
          <w:rFonts w:ascii="Aptos" w:hAnsi="Aptos"/>
          <w:color w:val="auto"/>
          <w:sz w:val="18"/>
          <w:szCs w:val="18"/>
          <w:u w:val="none"/>
        </w:rPr>
        <w:t>individuals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who </w:t>
      </w:r>
      <w:r w:rsidR="00061A7B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hold a contract </w:t>
      </w:r>
      <w:r w:rsidR="00430F6C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of employment </w:t>
      </w:r>
      <w:r w:rsidR="00061A7B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with </w:t>
      </w:r>
      <w:r w:rsidR="00777CF9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industry or</w:t>
      </w:r>
      <w:r w:rsidR="003C7256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any other private sector</w:t>
      </w:r>
      <w:r w:rsidR="009C6A8C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entity 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may be eligible </w:t>
      </w:r>
      <w:r w:rsidR="69BA672C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to apply 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if </w:t>
      </w:r>
      <w:r w:rsidR="0009152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said </w:t>
      </w:r>
      <w:r w:rsidR="003C7256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employer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</w:t>
      </w:r>
      <w:r w:rsidR="00BB73CB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is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applying with a</w:t>
      </w:r>
      <w:r w:rsidR="00BB73CB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n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</w:t>
      </w:r>
      <w:r w:rsidR="00BB73CB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E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RB within the context of a programme </w:t>
      </w:r>
      <w:r w:rsidR="00C4694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operating </w:t>
      </w:r>
      <w:r w:rsidR="00B026E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under </w:t>
      </w:r>
      <w:r w:rsidR="00C4694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a </w:t>
      </w:r>
      <w:proofErr w:type="gramStart"/>
      <w:r w:rsidR="00C4694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State</w:t>
      </w:r>
      <w:proofErr w:type="gramEnd"/>
      <w:r w:rsidR="00C4694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aid exemption</w:t>
      </w:r>
      <w:r w:rsidR="00AB6D6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 xml:space="preserve"> (GBER)</w:t>
      </w:r>
      <w:r w:rsidR="00C46948" w:rsidRPr="00F917AE">
        <w:rPr>
          <w:rStyle w:val="Hyperlink"/>
          <w:rFonts w:ascii="Aptos" w:hAnsi="Aptos"/>
          <w:color w:val="auto"/>
          <w:sz w:val="18"/>
          <w:szCs w:val="18"/>
          <w:u w:val="none"/>
        </w:rPr>
        <w:t>.</w:t>
      </w:r>
    </w:p>
  </w:footnote>
  <w:footnote w:id="9">
    <w:p w14:paraId="5F8F158F" w14:textId="66861C97" w:rsidR="00A55B05" w:rsidRPr="009B42F4" w:rsidRDefault="00A55B05" w:rsidP="00A55B05">
      <w:pPr>
        <w:spacing w:after="0" w:line="240" w:lineRule="auto"/>
        <w:rPr>
          <w:rFonts w:ascii="Aptos" w:hAnsi="Aptos"/>
          <w:sz w:val="18"/>
          <w:szCs w:val="18"/>
        </w:rPr>
      </w:pPr>
      <w:r w:rsidRPr="00F917AE">
        <w:rPr>
          <w:rStyle w:val="FootnoteReference"/>
          <w:rFonts w:ascii="Aptos" w:hAnsi="Aptos"/>
          <w:sz w:val="18"/>
          <w:szCs w:val="18"/>
        </w:rPr>
        <w:footnoteRef/>
      </w:r>
      <w:r w:rsidRPr="00F917AE">
        <w:rPr>
          <w:rFonts w:ascii="Aptos" w:hAnsi="Aptos"/>
          <w:sz w:val="18"/>
          <w:szCs w:val="18"/>
        </w:rPr>
        <w:t xml:space="preserve"> </w:t>
      </w:r>
      <w:r w:rsidR="00551AE1" w:rsidRPr="00F917AE">
        <w:rPr>
          <w:rFonts w:ascii="Aptos" w:eastAsia="Calibri" w:hAnsi="Aptos" w:cs="Calibri"/>
          <w:color w:val="000000" w:themeColor="text1"/>
          <w:sz w:val="18"/>
          <w:szCs w:val="18"/>
        </w:rPr>
        <w:t>I</w:t>
      </w:r>
      <w:r w:rsidRPr="00F917AE">
        <w:rPr>
          <w:rFonts w:ascii="Aptos" w:eastAsia="Calibri" w:hAnsi="Aptos" w:cs="Calibri"/>
          <w:color w:val="000000" w:themeColor="text1"/>
          <w:sz w:val="18"/>
          <w:szCs w:val="18"/>
        </w:rPr>
        <w:t xml:space="preserve">n which the researcher devotes </w:t>
      </w:r>
      <w:r w:rsidRPr="00F917AE">
        <w:rPr>
          <w:rFonts w:ascii="Aptos" w:eastAsia="Calibri" w:hAnsi="Aptos" w:cs="Calibri"/>
          <w:b/>
          <w:color w:val="000000" w:themeColor="text1"/>
          <w:sz w:val="18"/>
          <w:szCs w:val="18"/>
        </w:rPr>
        <w:t>no more</w:t>
      </w:r>
      <w:r w:rsidRPr="00F917AE">
        <w:rPr>
          <w:rFonts w:ascii="Aptos" w:eastAsia="Calibri" w:hAnsi="Aptos" w:cs="Calibri"/>
          <w:color w:val="000000" w:themeColor="text1"/>
          <w:sz w:val="18"/>
          <w:szCs w:val="18"/>
        </w:rPr>
        <w:t xml:space="preserve"> than 50% of their time commitment.</w:t>
      </w:r>
    </w:p>
  </w:footnote>
  <w:footnote w:id="10">
    <w:p w14:paraId="44B6E531" w14:textId="77777777" w:rsidR="006D3142" w:rsidRPr="009B42F4" w:rsidRDefault="006D3142" w:rsidP="006D3142">
      <w:pPr>
        <w:pStyle w:val="FootnoteText"/>
        <w:rPr>
          <w:rFonts w:ascii="Aptos" w:hAnsi="Aptos"/>
          <w:sz w:val="18"/>
          <w:szCs w:val="18"/>
        </w:rPr>
      </w:pPr>
      <w:r w:rsidRPr="00F917AE">
        <w:rPr>
          <w:rStyle w:val="FootnoteReference"/>
          <w:rFonts w:ascii="Aptos" w:hAnsi="Aptos"/>
          <w:sz w:val="18"/>
          <w:szCs w:val="18"/>
        </w:rPr>
        <w:footnoteRef/>
      </w:r>
      <w:r w:rsidRPr="00F917AE">
        <w:rPr>
          <w:rFonts w:ascii="Aptos" w:hAnsi="Aptos"/>
          <w:sz w:val="18"/>
          <w:szCs w:val="18"/>
        </w:rPr>
        <w:t xml:space="preserve"> Including both formal and informal agreements and/or contracts where the terms and conditions are clearly defined and understood by all parties.</w:t>
      </w:r>
    </w:p>
  </w:footnote>
  <w:footnote w:id="11">
    <w:p w14:paraId="2DD6FB5A" w14:textId="059F3139" w:rsidR="00687B7E" w:rsidRPr="009B42F4" w:rsidRDefault="00687B7E" w:rsidP="00687B7E">
      <w:pPr>
        <w:pStyle w:val="FootnoteText"/>
        <w:rPr>
          <w:rFonts w:ascii="Aptos" w:hAnsi="Aptos"/>
          <w:sz w:val="18"/>
          <w:szCs w:val="18"/>
        </w:rPr>
      </w:pPr>
      <w:r w:rsidRPr="00F917AE">
        <w:rPr>
          <w:rStyle w:val="FootnoteReference"/>
          <w:rFonts w:ascii="Aptos" w:hAnsi="Aptos"/>
          <w:sz w:val="18"/>
          <w:szCs w:val="18"/>
        </w:rPr>
        <w:footnoteRef/>
      </w:r>
      <w:r w:rsidRPr="00F917AE">
        <w:rPr>
          <w:rFonts w:ascii="Aptos" w:hAnsi="Aptos"/>
          <w:sz w:val="18"/>
          <w:szCs w:val="18"/>
        </w:rPr>
        <w:t xml:space="preserve"> Subject to an </w:t>
      </w:r>
      <w:proofErr w:type="gramStart"/>
      <w:r w:rsidRPr="00F917AE">
        <w:rPr>
          <w:rFonts w:ascii="Aptos" w:hAnsi="Aptos"/>
          <w:sz w:val="18"/>
          <w:szCs w:val="18"/>
        </w:rPr>
        <w:t>individual Programme Call’s eligibility requirements</w:t>
      </w:r>
      <w:proofErr w:type="gramEnd"/>
      <w:r w:rsidRPr="00F917AE">
        <w:rPr>
          <w:rFonts w:ascii="Aptos" w:hAnsi="Aptos"/>
          <w:sz w:val="18"/>
          <w:szCs w:val="18"/>
        </w:rPr>
        <w:t xml:space="preserve"> being met.</w:t>
      </w:r>
    </w:p>
  </w:footnote>
  <w:footnote w:id="12">
    <w:p w14:paraId="2DB53BD4" w14:textId="3E0078C7" w:rsidR="00CB7082" w:rsidRPr="009B42F4" w:rsidRDefault="00CB7082">
      <w:pPr>
        <w:pStyle w:val="FootnoteText"/>
        <w:rPr>
          <w:rFonts w:ascii="Aptos" w:hAnsi="Aptos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4C4258">
        <w:rPr>
          <w:rFonts w:ascii="Aptos" w:hAnsi="Aptos"/>
          <w:sz w:val="18"/>
          <w:szCs w:val="18"/>
        </w:rPr>
        <w:t xml:space="preserve">With reference to the </w:t>
      </w:r>
      <w:r w:rsidR="0003231C" w:rsidRPr="004C4258">
        <w:rPr>
          <w:rFonts w:ascii="Aptos" w:hAnsi="Aptos"/>
          <w:sz w:val="18"/>
          <w:szCs w:val="18"/>
        </w:rPr>
        <w:t>Research Ireland</w:t>
      </w:r>
      <w:r w:rsidRPr="004C4258">
        <w:rPr>
          <w:rFonts w:ascii="Aptos" w:hAnsi="Aptos"/>
          <w:sz w:val="18"/>
          <w:szCs w:val="18"/>
        </w:rPr>
        <w:t xml:space="preserve"> Framework of Secondary Appointments</w:t>
      </w:r>
      <w:r w:rsidR="00C63241" w:rsidRPr="004C4258">
        <w:rPr>
          <w:rFonts w:ascii="Aptos" w:hAnsi="Aptos"/>
          <w:sz w:val="18"/>
          <w:szCs w:val="18"/>
        </w:rPr>
        <w:t>.</w:t>
      </w:r>
    </w:p>
  </w:footnote>
  <w:footnote w:id="13">
    <w:p w14:paraId="0CCB00F0" w14:textId="1FFCAD11" w:rsidR="00687B7E" w:rsidRPr="009B42F4" w:rsidRDefault="00687B7E" w:rsidP="00687B7E">
      <w:pPr>
        <w:pStyle w:val="FootnoteText"/>
        <w:rPr>
          <w:rFonts w:ascii="Aptos" w:hAnsi="Aptos"/>
          <w:sz w:val="18"/>
          <w:szCs w:val="18"/>
        </w:rPr>
      </w:pPr>
      <w:r w:rsidRPr="004C4258">
        <w:rPr>
          <w:rStyle w:val="FootnoteReference"/>
          <w:rFonts w:ascii="Aptos" w:hAnsi="Aptos"/>
          <w:sz w:val="18"/>
          <w:szCs w:val="18"/>
        </w:rPr>
        <w:footnoteRef/>
      </w:r>
      <w:r w:rsidRPr="004C4258">
        <w:rPr>
          <w:rFonts w:ascii="Aptos" w:hAnsi="Aptos"/>
          <w:sz w:val="18"/>
          <w:szCs w:val="18"/>
        </w:rPr>
        <w:t xml:space="preserve"> Relating to their secondary appointment</w:t>
      </w:r>
      <w:r w:rsidR="00C63241" w:rsidRPr="004C4258">
        <w:rPr>
          <w:rFonts w:ascii="Aptos" w:hAnsi="Aptos"/>
          <w:sz w:val="18"/>
          <w:szCs w:val="18"/>
        </w:rPr>
        <w:t>.</w:t>
      </w:r>
    </w:p>
  </w:footnote>
  <w:footnote w:id="14">
    <w:p w14:paraId="1C561531" w14:textId="77777777" w:rsidR="00025870" w:rsidRDefault="00025870"/>
    <w:p w14:paraId="74BFFEAF" w14:textId="77777777" w:rsidR="00AF6EC6" w:rsidRDefault="00AF6EC6"/>
  </w:footnote>
  <w:footnote w:id="15">
    <w:p w14:paraId="59A70075" w14:textId="77777777" w:rsidR="00025870" w:rsidRPr="009B42F4" w:rsidRDefault="00025870" w:rsidP="00025870">
      <w:pPr>
        <w:pStyle w:val="FootnoteText"/>
        <w:rPr>
          <w:rFonts w:ascii="Aptos" w:hAnsi="Aptos"/>
          <w:sz w:val="18"/>
          <w:szCs w:val="18"/>
        </w:rPr>
      </w:pPr>
      <w:r w:rsidRPr="004C4258">
        <w:rPr>
          <w:rStyle w:val="FootnoteReference"/>
          <w:rFonts w:ascii="Aptos" w:hAnsi="Aptos"/>
          <w:sz w:val="18"/>
          <w:szCs w:val="18"/>
        </w:rPr>
        <w:footnoteRef/>
      </w:r>
      <w:r w:rsidRPr="004C4258">
        <w:rPr>
          <w:rFonts w:ascii="Aptos" w:hAnsi="Aptos"/>
          <w:sz w:val="18"/>
          <w:szCs w:val="18"/>
        </w:rPr>
        <w:t xml:space="preserve"> </w:t>
      </w:r>
      <w:r w:rsidRPr="004C4258">
        <w:rPr>
          <w:rStyle w:val="normaltextrun"/>
          <w:rFonts w:ascii="Aptos" w:hAnsi="Aptos" w:cs="Calibri"/>
          <w:sz w:val="18"/>
          <w:szCs w:val="18"/>
        </w:rPr>
        <w:t>As per the Programme call guidance.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DD2C" w14:textId="7A4B8D8A" w:rsidR="00BD4340" w:rsidRDefault="00BD4340" w:rsidP="00992CF3">
    <w:pPr>
      <w:pStyle w:val="Header"/>
    </w:pPr>
  </w:p>
  <w:p w14:paraId="2A94B729" w14:textId="6DB4531F" w:rsidR="00DB5996" w:rsidRDefault="0026759C" w:rsidP="0026759C">
    <w:pPr>
      <w:pStyle w:val="Header"/>
    </w:pPr>
    <w:r>
      <w:rPr>
        <w:noProof/>
      </w:rPr>
      <w:drawing>
        <wp:inline distT="0" distB="0" distL="0" distR="0" wp14:anchorId="6FF7DCA5" wp14:editId="77D9D6C6">
          <wp:extent cx="2266950" cy="585880"/>
          <wp:effectExtent l="0" t="0" r="0" b="5080"/>
          <wp:docPr id="159946123" name="Picture 2" descr="Research Ireland logo at the top of the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6123" name="Picture 2" descr="Research Ireland logo at the top of the p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192" cy="587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9EF05" w14:textId="77777777" w:rsidR="006C6AF7" w:rsidRPr="00992CF3" w:rsidRDefault="006C6AF7" w:rsidP="00267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649"/>
    <w:multiLevelType w:val="multilevel"/>
    <w:tmpl w:val="582E44FC"/>
    <w:lvl w:ilvl="0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  <w:b/>
        <w:bCs/>
        <w:i w:val="0"/>
        <w:iCs w:val="0"/>
        <w:spacing w:val="0"/>
        <w:w w:val="108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2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2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746F21"/>
    <w:multiLevelType w:val="hybridMultilevel"/>
    <w:tmpl w:val="4ACA7EA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A09F7"/>
    <w:multiLevelType w:val="hybridMultilevel"/>
    <w:tmpl w:val="5750182A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465E1"/>
    <w:multiLevelType w:val="hybridMultilevel"/>
    <w:tmpl w:val="86166516"/>
    <w:lvl w:ilvl="0" w:tplc="8F540B50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·"/>
      <w:lvlJc w:val="left"/>
      <w:pPr>
        <w:ind w:left="2160" w:hanging="360"/>
      </w:pPr>
      <w:rPr>
        <w:rFonts w:ascii="Calibri" w:hAnsi="Calibri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15818"/>
    <w:multiLevelType w:val="hybridMultilevel"/>
    <w:tmpl w:val="15DE4E88"/>
    <w:lvl w:ilvl="0" w:tplc="8F9E13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E64F4"/>
    <w:multiLevelType w:val="hybridMultilevel"/>
    <w:tmpl w:val="5146454A"/>
    <w:lvl w:ilvl="0" w:tplc="AAE6B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C05EF"/>
    <w:multiLevelType w:val="hybridMultilevel"/>
    <w:tmpl w:val="3E022CD4"/>
    <w:lvl w:ilvl="0" w:tplc="F56017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A43A5"/>
    <w:multiLevelType w:val="hybridMultilevel"/>
    <w:tmpl w:val="C1F8C0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07E84"/>
    <w:multiLevelType w:val="hybridMultilevel"/>
    <w:tmpl w:val="59B26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3EC0"/>
    <w:multiLevelType w:val="hybridMultilevel"/>
    <w:tmpl w:val="89BA4C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68472">
    <w:abstractNumId w:val="1"/>
  </w:num>
  <w:num w:numId="2" w16cid:durableId="1240409712">
    <w:abstractNumId w:val="7"/>
  </w:num>
  <w:num w:numId="3" w16cid:durableId="11542600">
    <w:abstractNumId w:val="3"/>
  </w:num>
  <w:num w:numId="4" w16cid:durableId="804079622">
    <w:abstractNumId w:val="8"/>
  </w:num>
  <w:num w:numId="5" w16cid:durableId="1483303788">
    <w:abstractNumId w:val="5"/>
  </w:num>
  <w:num w:numId="6" w16cid:durableId="412288531">
    <w:abstractNumId w:val="9"/>
  </w:num>
  <w:num w:numId="7" w16cid:durableId="419908982">
    <w:abstractNumId w:val="6"/>
  </w:num>
  <w:num w:numId="8" w16cid:durableId="902790313">
    <w:abstractNumId w:val="2"/>
  </w:num>
  <w:num w:numId="9" w16cid:durableId="1145470795">
    <w:abstractNumId w:val="4"/>
  </w:num>
  <w:num w:numId="10" w16cid:durableId="178738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DC"/>
    <w:rsid w:val="0000157B"/>
    <w:rsid w:val="00002F6A"/>
    <w:rsid w:val="0000301B"/>
    <w:rsid w:val="00004A91"/>
    <w:rsid w:val="00006D97"/>
    <w:rsid w:val="00007330"/>
    <w:rsid w:val="00012295"/>
    <w:rsid w:val="00012D24"/>
    <w:rsid w:val="00014E04"/>
    <w:rsid w:val="00015988"/>
    <w:rsid w:val="00015F40"/>
    <w:rsid w:val="000160F6"/>
    <w:rsid w:val="00016988"/>
    <w:rsid w:val="00020159"/>
    <w:rsid w:val="0002083C"/>
    <w:rsid w:val="00023BB4"/>
    <w:rsid w:val="00023EE7"/>
    <w:rsid w:val="00024AEA"/>
    <w:rsid w:val="00024F6E"/>
    <w:rsid w:val="00025808"/>
    <w:rsid w:val="00025870"/>
    <w:rsid w:val="0002709B"/>
    <w:rsid w:val="000300EA"/>
    <w:rsid w:val="00030A0B"/>
    <w:rsid w:val="000310DE"/>
    <w:rsid w:val="00031BDE"/>
    <w:rsid w:val="0003231C"/>
    <w:rsid w:val="00032FCE"/>
    <w:rsid w:val="00033C9F"/>
    <w:rsid w:val="00033F30"/>
    <w:rsid w:val="00033FCA"/>
    <w:rsid w:val="000361E9"/>
    <w:rsid w:val="00036DAD"/>
    <w:rsid w:val="00037BBA"/>
    <w:rsid w:val="000403EF"/>
    <w:rsid w:val="00040BAC"/>
    <w:rsid w:val="00041438"/>
    <w:rsid w:val="000422AC"/>
    <w:rsid w:val="00043531"/>
    <w:rsid w:val="00043629"/>
    <w:rsid w:val="00043D1D"/>
    <w:rsid w:val="00045A2C"/>
    <w:rsid w:val="00045D4F"/>
    <w:rsid w:val="000474F0"/>
    <w:rsid w:val="00047F73"/>
    <w:rsid w:val="000505BC"/>
    <w:rsid w:val="00051989"/>
    <w:rsid w:val="00051C06"/>
    <w:rsid w:val="000532F9"/>
    <w:rsid w:val="00054001"/>
    <w:rsid w:val="00054B27"/>
    <w:rsid w:val="0005558E"/>
    <w:rsid w:val="000558E3"/>
    <w:rsid w:val="0005622C"/>
    <w:rsid w:val="00056BD8"/>
    <w:rsid w:val="00057041"/>
    <w:rsid w:val="00057D17"/>
    <w:rsid w:val="00061A7B"/>
    <w:rsid w:val="00061F93"/>
    <w:rsid w:val="0006280E"/>
    <w:rsid w:val="00062DC1"/>
    <w:rsid w:val="00065F5E"/>
    <w:rsid w:val="00066650"/>
    <w:rsid w:val="00066F3B"/>
    <w:rsid w:val="00067C48"/>
    <w:rsid w:val="00071445"/>
    <w:rsid w:val="000714F2"/>
    <w:rsid w:val="00072FEB"/>
    <w:rsid w:val="000737F6"/>
    <w:rsid w:val="00073F1B"/>
    <w:rsid w:val="00074268"/>
    <w:rsid w:val="00081D0A"/>
    <w:rsid w:val="00082E28"/>
    <w:rsid w:val="00083955"/>
    <w:rsid w:val="00085433"/>
    <w:rsid w:val="000868B5"/>
    <w:rsid w:val="0009026E"/>
    <w:rsid w:val="00090A74"/>
    <w:rsid w:val="00090CFF"/>
    <w:rsid w:val="00090D96"/>
    <w:rsid w:val="00091528"/>
    <w:rsid w:val="00091E9F"/>
    <w:rsid w:val="00093106"/>
    <w:rsid w:val="00094A33"/>
    <w:rsid w:val="00094E88"/>
    <w:rsid w:val="00094E9A"/>
    <w:rsid w:val="000957CA"/>
    <w:rsid w:val="000958EB"/>
    <w:rsid w:val="00095FBA"/>
    <w:rsid w:val="00096B55"/>
    <w:rsid w:val="00097304"/>
    <w:rsid w:val="00097867"/>
    <w:rsid w:val="000A16E7"/>
    <w:rsid w:val="000A316C"/>
    <w:rsid w:val="000A48BC"/>
    <w:rsid w:val="000A5632"/>
    <w:rsid w:val="000A6780"/>
    <w:rsid w:val="000B04AE"/>
    <w:rsid w:val="000B0612"/>
    <w:rsid w:val="000B4051"/>
    <w:rsid w:val="000B56EF"/>
    <w:rsid w:val="000B5FEB"/>
    <w:rsid w:val="000B6128"/>
    <w:rsid w:val="000B686E"/>
    <w:rsid w:val="000C010E"/>
    <w:rsid w:val="000C0D17"/>
    <w:rsid w:val="000C2594"/>
    <w:rsid w:val="000C5DC0"/>
    <w:rsid w:val="000C657D"/>
    <w:rsid w:val="000C699F"/>
    <w:rsid w:val="000C785F"/>
    <w:rsid w:val="000D0AFF"/>
    <w:rsid w:val="000D1525"/>
    <w:rsid w:val="000D36FE"/>
    <w:rsid w:val="000D57AF"/>
    <w:rsid w:val="000D59B0"/>
    <w:rsid w:val="000D5E87"/>
    <w:rsid w:val="000D6BD2"/>
    <w:rsid w:val="000D6F49"/>
    <w:rsid w:val="000D7DC3"/>
    <w:rsid w:val="000E1396"/>
    <w:rsid w:val="000E1A89"/>
    <w:rsid w:val="000E2F55"/>
    <w:rsid w:val="000E6BC6"/>
    <w:rsid w:val="000E6BE6"/>
    <w:rsid w:val="000F1947"/>
    <w:rsid w:val="000F2DDF"/>
    <w:rsid w:val="000F329D"/>
    <w:rsid w:val="000F3DFA"/>
    <w:rsid w:val="000F5AB2"/>
    <w:rsid w:val="000F5EAD"/>
    <w:rsid w:val="000F66BB"/>
    <w:rsid w:val="000F6C86"/>
    <w:rsid w:val="000F7510"/>
    <w:rsid w:val="001012E5"/>
    <w:rsid w:val="001016AE"/>
    <w:rsid w:val="00101EFB"/>
    <w:rsid w:val="00102C27"/>
    <w:rsid w:val="00102FC7"/>
    <w:rsid w:val="001034F3"/>
    <w:rsid w:val="00105469"/>
    <w:rsid w:val="00105651"/>
    <w:rsid w:val="00111B77"/>
    <w:rsid w:val="001132C3"/>
    <w:rsid w:val="001132EA"/>
    <w:rsid w:val="00113A56"/>
    <w:rsid w:val="00114000"/>
    <w:rsid w:val="001141CF"/>
    <w:rsid w:val="001145B5"/>
    <w:rsid w:val="00114741"/>
    <w:rsid w:val="0011544A"/>
    <w:rsid w:val="001165FC"/>
    <w:rsid w:val="00117264"/>
    <w:rsid w:val="0012001B"/>
    <w:rsid w:val="0012051E"/>
    <w:rsid w:val="00121BFB"/>
    <w:rsid w:val="001226BF"/>
    <w:rsid w:val="001241AF"/>
    <w:rsid w:val="00124DCF"/>
    <w:rsid w:val="00127DEA"/>
    <w:rsid w:val="00130138"/>
    <w:rsid w:val="00130A36"/>
    <w:rsid w:val="001329A7"/>
    <w:rsid w:val="0013349D"/>
    <w:rsid w:val="00133736"/>
    <w:rsid w:val="00135DEF"/>
    <w:rsid w:val="00140688"/>
    <w:rsid w:val="00141BEF"/>
    <w:rsid w:val="00141E09"/>
    <w:rsid w:val="0014303D"/>
    <w:rsid w:val="001459B0"/>
    <w:rsid w:val="00146177"/>
    <w:rsid w:val="00146229"/>
    <w:rsid w:val="00150667"/>
    <w:rsid w:val="001514AB"/>
    <w:rsid w:val="00152282"/>
    <w:rsid w:val="0015260E"/>
    <w:rsid w:val="0015270F"/>
    <w:rsid w:val="001604D9"/>
    <w:rsid w:val="001618B9"/>
    <w:rsid w:val="001623CC"/>
    <w:rsid w:val="00162D2A"/>
    <w:rsid w:val="0016719F"/>
    <w:rsid w:val="001671D0"/>
    <w:rsid w:val="001707EB"/>
    <w:rsid w:val="00170A2D"/>
    <w:rsid w:val="00170BE9"/>
    <w:rsid w:val="001710C9"/>
    <w:rsid w:val="00171FB4"/>
    <w:rsid w:val="00172D95"/>
    <w:rsid w:val="00173731"/>
    <w:rsid w:val="00174672"/>
    <w:rsid w:val="00181593"/>
    <w:rsid w:val="0018246C"/>
    <w:rsid w:val="0018316C"/>
    <w:rsid w:val="0018363F"/>
    <w:rsid w:val="001837F1"/>
    <w:rsid w:val="00183CF8"/>
    <w:rsid w:val="00184379"/>
    <w:rsid w:val="001849C6"/>
    <w:rsid w:val="00185049"/>
    <w:rsid w:val="00187FAF"/>
    <w:rsid w:val="00190BFF"/>
    <w:rsid w:val="00192151"/>
    <w:rsid w:val="00192DC2"/>
    <w:rsid w:val="00193508"/>
    <w:rsid w:val="00197FBB"/>
    <w:rsid w:val="001A53B1"/>
    <w:rsid w:val="001A5863"/>
    <w:rsid w:val="001A7EE0"/>
    <w:rsid w:val="001A7F5B"/>
    <w:rsid w:val="001B0890"/>
    <w:rsid w:val="001B11B2"/>
    <w:rsid w:val="001B1F83"/>
    <w:rsid w:val="001B279E"/>
    <w:rsid w:val="001B2DD6"/>
    <w:rsid w:val="001B3C2D"/>
    <w:rsid w:val="001B3D61"/>
    <w:rsid w:val="001B4A82"/>
    <w:rsid w:val="001B5447"/>
    <w:rsid w:val="001B56B3"/>
    <w:rsid w:val="001B5E1F"/>
    <w:rsid w:val="001B6D35"/>
    <w:rsid w:val="001B74A9"/>
    <w:rsid w:val="001C02BC"/>
    <w:rsid w:val="001C149C"/>
    <w:rsid w:val="001C197A"/>
    <w:rsid w:val="001C1BC5"/>
    <w:rsid w:val="001C2B81"/>
    <w:rsid w:val="001C2BEB"/>
    <w:rsid w:val="001C5067"/>
    <w:rsid w:val="001C570F"/>
    <w:rsid w:val="001C66E2"/>
    <w:rsid w:val="001C754D"/>
    <w:rsid w:val="001D166F"/>
    <w:rsid w:val="001D2031"/>
    <w:rsid w:val="001D2314"/>
    <w:rsid w:val="001D3873"/>
    <w:rsid w:val="001D5347"/>
    <w:rsid w:val="001D69C1"/>
    <w:rsid w:val="001D743D"/>
    <w:rsid w:val="001E1518"/>
    <w:rsid w:val="001E2A05"/>
    <w:rsid w:val="001E2EB0"/>
    <w:rsid w:val="001E340D"/>
    <w:rsid w:val="001E448B"/>
    <w:rsid w:val="001E5CEC"/>
    <w:rsid w:val="001E5F34"/>
    <w:rsid w:val="001E794E"/>
    <w:rsid w:val="001F258E"/>
    <w:rsid w:val="001F334C"/>
    <w:rsid w:val="001F364A"/>
    <w:rsid w:val="002004A1"/>
    <w:rsid w:val="002005C6"/>
    <w:rsid w:val="00202F24"/>
    <w:rsid w:val="002037E3"/>
    <w:rsid w:val="002039AB"/>
    <w:rsid w:val="00203BF5"/>
    <w:rsid w:val="00204121"/>
    <w:rsid w:val="002058C9"/>
    <w:rsid w:val="00205AB7"/>
    <w:rsid w:val="00206271"/>
    <w:rsid w:val="00207557"/>
    <w:rsid w:val="00207813"/>
    <w:rsid w:val="00207D23"/>
    <w:rsid w:val="00207EF8"/>
    <w:rsid w:val="00210CEF"/>
    <w:rsid w:val="002111D4"/>
    <w:rsid w:val="00211D83"/>
    <w:rsid w:val="00213389"/>
    <w:rsid w:val="00214DD1"/>
    <w:rsid w:val="00215737"/>
    <w:rsid w:val="0021606C"/>
    <w:rsid w:val="00216755"/>
    <w:rsid w:val="00217629"/>
    <w:rsid w:val="0021DC76"/>
    <w:rsid w:val="0022076A"/>
    <w:rsid w:val="00220E2E"/>
    <w:rsid w:val="00220F23"/>
    <w:rsid w:val="00223774"/>
    <w:rsid w:val="00223787"/>
    <w:rsid w:val="00223C2B"/>
    <w:rsid w:val="00225D7E"/>
    <w:rsid w:val="0022680C"/>
    <w:rsid w:val="00227168"/>
    <w:rsid w:val="0023114A"/>
    <w:rsid w:val="002318C7"/>
    <w:rsid w:val="00233D8C"/>
    <w:rsid w:val="00235361"/>
    <w:rsid w:val="00235ACC"/>
    <w:rsid w:val="00236C11"/>
    <w:rsid w:val="00236D9D"/>
    <w:rsid w:val="00236E27"/>
    <w:rsid w:val="0023724E"/>
    <w:rsid w:val="002413BE"/>
    <w:rsid w:val="002413F7"/>
    <w:rsid w:val="00242528"/>
    <w:rsid w:val="0024265B"/>
    <w:rsid w:val="002432A7"/>
    <w:rsid w:val="00243545"/>
    <w:rsid w:val="002444A7"/>
    <w:rsid w:val="002449E3"/>
    <w:rsid w:val="00244A9A"/>
    <w:rsid w:val="00244D56"/>
    <w:rsid w:val="00245651"/>
    <w:rsid w:val="00245CBB"/>
    <w:rsid w:val="002469E8"/>
    <w:rsid w:val="00246F8B"/>
    <w:rsid w:val="00247CFB"/>
    <w:rsid w:val="0025122C"/>
    <w:rsid w:val="00251E8E"/>
    <w:rsid w:val="00252814"/>
    <w:rsid w:val="00252BC7"/>
    <w:rsid w:val="00254DD1"/>
    <w:rsid w:val="002568A6"/>
    <w:rsid w:val="00257066"/>
    <w:rsid w:val="00261450"/>
    <w:rsid w:val="00262174"/>
    <w:rsid w:val="00263EE0"/>
    <w:rsid w:val="002652C6"/>
    <w:rsid w:val="0026759C"/>
    <w:rsid w:val="00272285"/>
    <w:rsid w:val="00272FB6"/>
    <w:rsid w:val="00273D26"/>
    <w:rsid w:val="00277C3A"/>
    <w:rsid w:val="00277F00"/>
    <w:rsid w:val="0028019C"/>
    <w:rsid w:val="0028020A"/>
    <w:rsid w:val="002810D4"/>
    <w:rsid w:val="00282085"/>
    <w:rsid w:val="00282961"/>
    <w:rsid w:val="00283EAC"/>
    <w:rsid w:val="002846D2"/>
    <w:rsid w:val="00284704"/>
    <w:rsid w:val="00284880"/>
    <w:rsid w:val="00284F7F"/>
    <w:rsid w:val="00285497"/>
    <w:rsid w:val="00285FD7"/>
    <w:rsid w:val="00287920"/>
    <w:rsid w:val="00287A16"/>
    <w:rsid w:val="00287C75"/>
    <w:rsid w:val="002910F2"/>
    <w:rsid w:val="00293062"/>
    <w:rsid w:val="0029595C"/>
    <w:rsid w:val="0029719B"/>
    <w:rsid w:val="002A178C"/>
    <w:rsid w:val="002A24EF"/>
    <w:rsid w:val="002A270A"/>
    <w:rsid w:val="002A2739"/>
    <w:rsid w:val="002A6C45"/>
    <w:rsid w:val="002A76C1"/>
    <w:rsid w:val="002B00BC"/>
    <w:rsid w:val="002B1B66"/>
    <w:rsid w:val="002B2085"/>
    <w:rsid w:val="002B4B81"/>
    <w:rsid w:val="002B52E8"/>
    <w:rsid w:val="002B55DF"/>
    <w:rsid w:val="002B588D"/>
    <w:rsid w:val="002B5C7C"/>
    <w:rsid w:val="002B69CA"/>
    <w:rsid w:val="002B6BCD"/>
    <w:rsid w:val="002B7019"/>
    <w:rsid w:val="002B7173"/>
    <w:rsid w:val="002B7BAC"/>
    <w:rsid w:val="002BC837"/>
    <w:rsid w:val="002C05F7"/>
    <w:rsid w:val="002C0EC1"/>
    <w:rsid w:val="002C43E9"/>
    <w:rsid w:val="002C48F5"/>
    <w:rsid w:val="002C4CD5"/>
    <w:rsid w:val="002C4F45"/>
    <w:rsid w:val="002C5AB4"/>
    <w:rsid w:val="002C6E58"/>
    <w:rsid w:val="002D35F4"/>
    <w:rsid w:val="002D4C89"/>
    <w:rsid w:val="002D6AC2"/>
    <w:rsid w:val="002D6D14"/>
    <w:rsid w:val="002E1C31"/>
    <w:rsid w:val="002E1C53"/>
    <w:rsid w:val="002E275E"/>
    <w:rsid w:val="002E3112"/>
    <w:rsid w:val="002E4485"/>
    <w:rsid w:val="002E4F6F"/>
    <w:rsid w:val="002E72B5"/>
    <w:rsid w:val="002F0D30"/>
    <w:rsid w:val="002F5138"/>
    <w:rsid w:val="002F58FE"/>
    <w:rsid w:val="002F5CE9"/>
    <w:rsid w:val="002F77FB"/>
    <w:rsid w:val="00300075"/>
    <w:rsid w:val="003008C8"/>
    <w:rsid w:val="00301001"/>
    <w:rsid w:val="00301ABE"/>
    <w:rsid w:val="0030315D"/>
    <w:rsid w:val="00304252"/>
    <w:rsid w:val="003042D7"/>
    <w:rsid w:val="003067B7"/>
    <w:rsid w:val="00307044"/>
    <w:rsid w:val="00307530"/>
    <w:rsid w:val="003104DC"/>
    <w:rsid w:val="003108D0"/>
    <w:rsid w:val="003118AD"/>
    <w:rsid w:val="003131CB"/>
    <w:rsid w:val="003145DA"/>
    <w:rsid w:val="00314B78"/>
    <w:rsid w:val="00314D54"/>
    <w:rsid w:val="00324C7C"/>
    <w:rsid w:val="0032501C"/>
    <w:rsid w:val="00327FC2"/>
    <w:rsid w:val="00330BE0"/>
    <w:rsid w:val="003315F0"/>
    <w:rsid w:val="003330BA"/>
    <w:rsid w:val="00340174"/>
    <w:rsid w:val="0034021C"/>
    <w:rsid w:val="00341B94"/>
    <w:rsid w:val="00341D5F"/>
    <w:rsid w:val="0034277B"/>
    <w:rsid w:val="00343C01"/>
    <w:rsid w:val="00344039"/>
    <w:rsid w:val="00344296"/>
    <w:rsid w:val="00345217"/>
    <w:rsid w:val="0034541E"/>
    <w:rsid w:val="0034661E"/>
    <w:rsid w:val="00346E43"/>
    <w:rsid w:val="00347AF0"/>
    <w:rsid w:val="00351C7D"/>
    <w:rsid w:val="00352CBE"/>
    <w:rsid w:val="00353730"/>
    <w:rsid w:val="0035381A"/>
    <w:rsid w:val="00357602"/>
    <w:rsid w:val="00360DF0"/>
    <w:rsid w:val="00361DE3"/>
    <w:rsid w:val="00362B78"/>
    <w:rsid w:val="00365964"/>
    <w:rsid w:val="00365DB4"/>
    <w:rsid w:val="00365E0A"/>
    <w:rsid w:val="00365F1E"/>
    <w:rsid w:val="00367A33"/>
    <w:rsid w:val="00367D1C"/>
    <w:rsid w:val="003707C6"/>
    <w:rsid w:val="003709FC"/>
    <w:rsid w:val="00371373"/>
    <w:rsid w:val="00372AB8"/>
    <w:rsid w:val="00373221"/>
    <w:rsid w:val="003738B4"/>
    <w:rsid w:val="0037586E"/>
    <w:rsid w:val="003774EE"/>
    <w:rsid w:val="003800EC"/>
    <w:rsid w:val="0038077B"/>
    <w:rsid w:val="00381D18"/>
    <w:rsid w:val="00382D64"/>
    <w:rsid w:val="00382DE4"/>
    <w:rsid w:val="00383B40"/>
    <w:rsid w:val="00384973"/>
    <w:rsid w:val="00384A17"/>
    <w:rsid w:val="00385EA6"/>
    <w:rsid w:val="00385EC3"/>
    <w:rsid w:val="00387418"/>
    <w:rsid w:val="00390ED7"/>
    <w:rsid w:val="00391C3E"/>
    <w:rsid w:val="00392AE7"/>
    <w:rsid w:val="00393084"/>
    <w:rsid w:val="00393122"/>
    <w:rsid w:val="0039482D"/>
    <w:rsid w:val="00395D4F"/>
    <w:rsid w:val="00396521"/>
    <w:rsid w:val="003A0371"/>
    <w:rsid w:val="003A0922"/>
    <w:rsid w:val="003A1406"/>
    <w:rsid w:val="003A4AD9"/>
    <w:rsid w:val="003A4E35"/>
    <w:rsid w:val="003A4F67"/>
    <w:rsid w:val="003A5BF5"/>
    <w:rsid w:val="003A67DF"/>
    <w:rsid w:val="003A6820"/>
    <w:rsid w:val="003A6A27"/>
    <w:rsid w:val="003A78B0"/>
    <w:rsid w:val="003A7E40"/>
    <w:rsid w:val="003B0A18"/>
    <w:rsid w:val="003B0C2E"/>
    <w:rsid w:val="003B25AD"/>
    <w:rsid w:val="003B270B"/>
    <w:rsid w:val="003B3729"/>
    <w:rsid w:val="003C0743"/>
    <w:rsid w:val="003C10C0"/>
    <w:rsid w:val="003C122D"/>
    <w:rsid w:val="003C336F"/>
    <w:rsid w:val="003C4801"/>
    <w:rsid w:val="003C523B"/>
    <w:rsid w:val="003C60BB"/>
    <w:rsid w:val="003C7256"/>
    <w:rsid w:val="003D10AE"/>
    <w:rsid w:val="003D2902"/>
    <w:rsid w:val="003D442E"/>
    <w:rsid w:val="003D5857"/>
    <w:rsid w:val="003D5946"/>
    <w:rsid w:val="003D5E16"/>
    <w:rsid w:val="003D645B"/>
    <w:rsid w:val="003D6B89"/>
    <w:rsid w:val="003D6C6C"/>
    <w:rsid w:val="003D6FAD"/>
    <w:rsid w:val="003D7F32"/>
    <w:rsid w:val="003E05B8"/>
    <w:rsid w:val="003E0C83"/>
    <w:rsid w:val="003E1B21"/>
    <w:rsid w:val="003E1D95"/>
    <w:rsid w:val="003E2410"/>
    <w:rsid w:val="003E26E7"/>
    <w:rsid w:val="003E6477"/>
    <w:rsid w:val="003E7E53"/>
    <w:rsid w:val="003F033A"/>
    <w:rsid w:val="003F15ED"/>
    <w:rsid w:val="003F18E7"/>
    <w:rsid w:val="003F31F4"/>
    <w:rsid w:val="003F3D62"/>
    <w:rsid w:val="003F45B6"/>
    <w:rsid w:val="003F545B"/>
    <w:rsid w:val="003F571D"/>
    <w:rsid w:val="00400341"/>
    <w:rsid w:val="004024E5"/>
    <w:rsid w:val="00403662"/>
    <w:rsid w:val="00404DB7"/>
    <w:rsid w:val="00411A81"/>
    <w:rsid w:val="00414314"/>
    <w:rsid w:val="00414CF5"/>
    <w:rsid w:val="004153A7"/>
    <w:rsid w:val="0041546E"/>
    <w:rsid w:val="004206F3"/>
    <w:rsid w:val="004209EB"/>
    <w:rsid w:val="00420A94"/>
    <w:rsid w:val="00420B59"/>
    <w:rsid w:val="004210AC"/>
    <w:rsid w:val="00424D4E"/>
    <w:rsid w:val="00425240"/>
    <w:rsid w:val="004252B2"/>
    <w:rsid w:val="004254E9"/>
    <w:rsid w:val="0042606E"/>
    <w:rsid w:val="00427667"/>
    <w:rsid w:val="00427E04"/>
    <w:rsid w:val="004307D2"/>
    <w:rsid w:val="00430F6C"/>
    <w:rsid w:val="00431C9B"/>
    <w:rsid w:val="0043287E"/>
    <w:rsid w:val="00433C95"/>
    <w:rsid w:val="00434D04"/>
    <w:rsid w:val="00435499"/>
    <w:rsid w:val="00435601"/>
    <w:rsid w:val="004357B0"/>
    <w:rsid w:val="0044290D"/>
    <w:rsid w:val="00443C7D"/>
    <w:rsid w:val="00443F6D"/>
    <w:rsid w:val="0044410B"/>
    <w:rsid w:val="00444D0B"/>
    <w:rsid w:val="0044516D"/>
    <w:rsid w:val="00445675"/>
    <w:rsid w:val="004463F0"/>
    <w:rsid w:val="00447612"/>
    <w:rsid w:val="00447CF8"/>
    <w:rsid w:val="0045003C"/>
    <w:rsid w:val="00450424"/>
    <w:rsid w:val="00450D21"/>
    <w:rsid w:val="0045151E"/>
    <w:rsid w:val="0045215E"/>
    <w:rsid w:val="00452925"/>
    <w:rsid w:val="00452B27"/>
    <w:rsid w:val="00453308"/>
    <w:rsid w:val="00453827"/>
    <w:rsid w:val="00453FFC"/>
    <w:rsid w:val="00454191"/>
    <w:rsid w:val="0045423A"/>
    <w:rsid w:val="004547A1"/>
    <w:rsid w:val="00454EA1"/>
    <w:rsid w:val="00455E39"/>
    <w:rsid w:val="0046021B"/>
    <w:rsid w:val="0046026D"/>
    <w:rsid w:val="00460A52"/>
    <w:rsid w:val="00460C54"/>
    <w:rsid w:val="00460CEA"/>
    <w:rsid w:val="00460FBA"/>
    <w:rsid w:val="00461CC3"/>
    <w:rsid w:val="00461DA3"/>
    <w:rsid w:val="004629D1"/>
    <w:rsid w:val="004633B4"/>
    <w:rsid w:val="004635CD"/>
    <w:rsid w:val="00464E8A"/>
    <w:rsid w:val="00466F33"/>
    <w:rsid w:val="00467732"/>
    <w:rsid w:val="00467B03"/>
    <w:rsid w:val="00467B27"/>
    <w:rsid w:val="0047037D"/>
    <w:rsid w:val="0047156C"/>
    <w:rsid w:val="00471909"/>
    <w:rsid w:val="00471F23"/>
    <w:rsid w:val="004721DE"/>
    <w:rsid w:val="004750A0"/>
    <w:rsid w:val="004756E3"/>
    <w:rsid w:val="004756F7"/>
    <w:rsid w:val="00475935"/>
    <w:rsid w:val="00476497"/>
    <w:rsid w:val="0048273F"/>
    <w:rsid w:val="00482A1B"/>
    <w:rsid w:val="00484529"/>
    <w:rsid w:val="00484C36"/>
    <w:rsid w:val="00484DD4"/>
    <w:rsid w:val="00485820"/>
    <w:rsid w:val="00490856"/>
    <w:rsid w:val="00491103"/>
    <w:rsid w:val="0049135B"/>
    <w:rsid w:val="00491FE9"/>
    <w:rsid w:val="0049528B"/>
    <w:rsid w:val="004A249B"/>
    <w:rsid w:val="004A375D"/>
    <w:rsid w:val="004A409A"/>
    <w:rsid w:val="004A42C9"/>
    <w:rsid w:val="004A4476"/>
    <w:rsid w:val="004A675C"/>
    <w:rsid w:val="004A73B5"/>
    <w:rsid w:val="004B035D"/>
    <w:rsid w:val="004B151E"/>
    <w:rsid w:val="004B1616"/>
    <w:rsid w:val="004B1982"/>
    <w:rsid w:val="004B1E11"/>
    <w:rsid w:val="004B2497"/>
    <w:rsid w:val="004B4B64"/>
    <w:rsid w:val="004B4C96"/>
    <w:rsid w:val="004B55A3"/>
    <w:rsid w:val="004B5D48"/>
    <w:rsid w:val="004B6B91"/>
    <w:rsid w:val="004B7AF0"/>
    <w:rsid w:val="004C076A"/>
    <w:rsid w:val="004C1698"/>
    <w:rsid w:val="004C2096"/>
    <w:rsid w:val="004C23BF"/>
    <w:rsid w:val="004C2878"/>
    <w:rsid w:val="004C2F58"/>
    <w:rsid w:val="004C3F9D"/>
    <w:rsid w:val="004C4258"/>
    <w:rsid w:val="004C46F0"/>
    <w:rsid w:val="004C5A95"/>
    <w:rsid w:val="004C6B05"/>
    <w:rsid w:val="004C6E58"/>
    <w:rsid w:val="004D0E8C"/>
    <w:rsid w:val="004D128E"/>
    <w:rsid w:val="004D13BE"/>
    <w:rsid w:val="004D22AD"/>
    <w:rsid w:val="004D24B1"/>
    <w:rsid w:val="004D2B53"/>
    <w:rsid w:val="004D3CAF"/>
    <w:rsid w:val="004D4A86"/>
    <w:rsid w:val="004D52EC"/>
    <w:rsid w:val="004D5724"/>
    <w:rsid w:val="004D5BEA"/>
    <w:rsid w:val="004E05F6"/>
    <w:rsid w:val="004E2994"/>
    <w:rsid w:val="004E2CF1"/>
    <w:rsid w:val="004E2F0D"/>
    <w:rsid w:val="004E374A"/>
    <w:rsid w:val="004E383B"/>
    <w:rsid w:val="004E4338"/>
    <w:rsid w:val="004E4C64"/>
    <w:rsid w:val="004E5A6D"/>
    <w:rsid w:val="004E7256"/>
    <w:rsid w:val="004F158D"/>
    <w:rsid w:val="004F199A"/>
    <w:rsid w:val="004F271E"/>
    <w:rsid w:val="004F411F"/>
    <w:rsid w:val="004F4998"/>
    <w:rsid w:val="004F5198"/>
    <w:rsid w:val="004F5AD8"/>
    <w:rsid w:val="004F60B3"/>
    <w:rsid w:val="004F66AC"/>
    <w:rsid w:val="004F6E15"/>
    <w:rsid w:val="004F7064"/>
    <w:rsid w:val="004F7B51"/>
    <w:rsid w:val="0050072D"/>
    <w:rsid w:val="005007B9"/>
    <w:rsid w:val="00500D3C"/>
    <w:rsid w:val="00501676"/>
    <w:rsid w:val="00503C21"/>
    <w:rsid w:val="0050431B"/>
    <w:rsid w:val="005059ED"/>
    <w:rsid w:val="00505F71"/>
    <w:rsid w:val="00506BDB"/>
    <w:rsid w:val="00506C29"/>
    <w:rsid w:val="00507377"/>
    <w:rsid w:val="00507866"/>
    <w:rsid w:val="0051023E"/>
    <w:rsid w:val="00510411"/>
    <w:rsid w:val="005111C2"/>
    <w:rsid w:val="005112AD"/>
    <w:rsid w:val="00511326"/>
    <w:rsid w:val="00511F7E"/>
    <w:rsid w:val="005121EA"/>
    <w:rsid w:val="00512C8B"/>
    <w:rsid w:val="00513594"/>
    <w:rsid w:val="00514D8A"/>
    <w:rsid w:val="00515023"/>
    <w:rsid w:val="005160EF"/>
    <w:rsid w:val="00516AC2"/>
    <w:rsid w:val="005175D2"/>
    <w:rsid w:val="00517EF8"/>
    <w:rsid w:val="00521AA5"/>
    <w:rsid w:val="0052206D"/>
    <w:rsid w:val="005222A8"/>
    <w:rsid w:val="00522874"/>
    <w:rsid w:val="0052307A"/>
    <w:rsid w:val="00523A18"/>
    <w:rsid w:val="0052425A"/>
    <w:rsid w:val="005247FD"/>
    <w:rsid w:val="00524B33"/>
    <w:rsid w:val="005252FF"/>
    <w:rsid w:val="00526343"/>
    <w:rsid w:val="00527186"/>
    <w:rsid w:val="00527FDF"/>
    <w:rsid w:val="005300BE"/>
    <w:rsid w:val="00530CF5"/>
    <w:rsid w:val="00530FBE"/>
    <w:rsid w:val="0053146D"/>
    <w:rsid w:val="00533388"/>
    <w:rsid w:val="0053354C"/>
    <w:rsid w:val="00533730"/>
    <w:rsid w:val="00534972"/>
    <w:rsid w:val="00535A5C"/>
    <w:rsid w:val="005364E4"/>
    <w:rsid w:val="005366EF"/>
    <w:rsid w:val="00537EDD"/>
    <w:rsid w:val="00537F10"/>
    <w:rsid w:val="00540B4E"/>
    <w:rsid w:val="00540D27"/>
    <w:rsid w:val="00541184"/>
    <w:rsid w:val="00541A8B"/>
    <w:rsid w:val="00543C26"/>
    <w:rsid w:val="00543D2A"/>
    <w:rsid w:val="00543EEB"/>
    <w:rsid w:val="00544735"/>
    <w:rsid w:val="00545639"/>
    <w:rsid w:val="00547234"/>
    <w:rsid w:val="00547EC4"/>
    <w:rsid w:val="0055009C"/>
    <w:rsid w:val="00550C9C"/>
    <w:rsid w:val="00550DB2"/>
    <w:rsid w:val="005514B8"/>
    <w:rsid w:val="00551AE1"/>
    <w:rsid w:val="00551D54"/>
    <w:rsid w:val="00552085"/>
    <w:rsid w:val="0055219E"/>
    <w:rsid w:val="005525EA"/>
    <w:rsid w:val="00556973"/>
    <w:rsid w:val="00556AC2"/>
    <w:rsid w:val="00557351"/>
    <w:rsid w:val="00557D0A"/>
    <w:rsid w:val="00561E40"/>
    <w:rsid w:val="005625EA"/>
    <w:rsid w:val="005628C2"/>
    <w:rsid w:val="00562B26"/>
    <w:rsid w:val="0056447B"/>
    <w:rsid w:val="005648CB"/>
    <w:rsid w:val="00565666"/>
    <w:rsid w:val="005675AD"/>
    <w:rsid w:val="00567840"/>
    <w:rsid w:val="00567884"/>
    <w:rsid w:val="00567AF4"/>
    <w:rsid w:val="00570826"/>
    <w:rsid w:val="00570AD7"/>
    <w:rsid w:val="005710EE"/>
    <w:rsid w:val="00572340"/>
    <w:rsid w:val="0057411B"/>
    <w:rsid w:val="00574EE7"/>
    <w:rsid w:val="00577A65"/>
    <w:rsid w:val="0058006A"/>
    <w:rsid w:val="005800F4"/>
    <w:rsid w:val="0058158F"/>
    <w:rsid w:val="00581EC3"/>
    <w:rsid w:val="00581FD2"/>
    <w:rsid w:val="0058314E"/>
    <w:rsid w:val="00583B87"/>
    <w:rsid w:val="00585550"/>
    <w:rsid w:val="0058680C"/>
    <w:rsid w:val="00586842"/>
    <w:rsid w:val="00587785"/>
    <w:rsid w:val="00590002"/>
    <w:rsid w:val="005903E3"/>
    <w:rsid w:val="00590571"/>
    <w:rsid w:val="00590F6C"/>
    <w:rsid w:val="00591AC8"/>
    <w:rsid w:val="00592E5E"/>
    <w:rsid w:val="005932CF"/>
    <w:rsid w:val="005969C7"/>
    <w:rsid w:val="00597F82"/>
    <w:rsid w:val="005A26D8"/>
    <w:rsid w:val="005A325D"/>
    <w:rsid w:val="005A41A5"/>
    <w:rsid w:val="005A471D"/>
    <w:rsid w:val="005B08F8"/>
    <w:rsid w:val="005B1A84"/>
    <w:rsid w:val="005B1D4D"/>
    <w:rsid w:val="005B3639"/>
    <w:rsid w:val="005B3842"/>
    <w:rsid w:val="005B4022"/>
    <w:rsid w:val="005B4643"/>
    <w:rsid w:val="005B6899"/>
    <w:rsid w:val="005BE376"/>
    <w:rsid w:val="005C16AB"/>
    <w:rsid w:val="005C174A"/>
    <w:rsid w:val="005C1881"/>
    <w:rsid w:val="005C25EC"/>
    <w:rsid w:val="005C44E2"/>
    <w:rsid w:val="005C46E7"/>
    <w:rsid w:val="005C4C96"/>
    <w:rsid w:val="005C4EDA"/>
    <w:rsid w:val="005C5A50"/>
    <w:rsid w:val="005C7DE6"/>
    <w:rsid w:val="005D0B56"/>
    <w:rsid w:val="005D22F7"/>
    <w:rsid w:val="005D4E7F"/>
    <w:rsid w:val="005D5207"/>
    <w:rsid w:val="005D5758"/>
    <w:rsid w:val="005D5A48"/>
    <w:rsid w:val="005D5EC3"/>
    <w:rsid w:val="005D61B3"/>
    <w:rsid w:val="005E08BD"/>
    <w:rsid w:val="005E1185"/>
    <w:rsid w:val="005E2EB6"/>
    <w:rsid w:val="005E4714"/>
    <w:rsid w:val="005E537C"/>
    <w:rsid w:val="005E56BD"/>
    <w:rsid w:val="005E655B"/>
    <w:rsid w:val="005E6B92"/>
    <w:rsid w:val="005E6F86"/>
    <w:rsid w:val="005E7364"/>
    <w:rsid w:val="005E7473"/>
    <w:rsid w:val="005E7DEC"/>
    <w:rsid w:val="005F0827"/>
    <w:rsid w:val="005F2B2A"/>
    <w:rsid w:val="005F5297"/>
    <w:rsid w:val="005F6C34"/>
    <w:rsid w:val="005F7132"/>
    <w:rsid w:val="005F7CBD"/>
    <w:rsid w:val="005F9C94"/>
    <w:rsid w:val="006007E5"/>
    <w:rsid w:val="00601450"/>
    <w:rsid w:val="00601640"/>
    <w:rsid w:val="00601D88"/>
    <w:rsid w:val="00601EE6"/>
    <w:rsid w:val="006021F8"/>
    <w:rsid w:val="0060237D"/>
    <w:rsid w:val="006025B7"/>
    <w:rsid w:val="00602C71"/>
    <w:rsid w:val="006036D4"/>
    <w:rsid w:val="00605EC5"/>
    <w:rsid w:val="00606900"/>
    <w:rsid w:val="00606B8A"/>
    <w:rsid w:val="006071F9"/>
    <w:rsid w:val="006103C9"/>
    <w:rsid w:val="00611946"/>
    <w:rsid w:val="006120CC"/>
    <w:rsid w:val="00615F9A"/>
    <w:rsid w:val="00616721"/>
    <w:rsid w:val="006172DC"/>
    <w:rsid w:val="00620847"/>
    <w:rsid w:val="00623550"/>
    <w:rsid w:val="00624907"/>
    <w:rsid w:val="00624A6F"/>
    <w:rsid w:val="00626ADE"/>
    <w:rsid w:val="006309B9"/>
    <w:rsid w:val="006337D7"/>
    <w:rsid w:val="00634E1E"/>
    <w:rsid w:val="0063579D"/>
    <w:rsid w:val="006361C9"/>
    <w:rsid w:val="00636B37"/>
    <w:rsid w:val="00636BF2"/>
    <w:rsid w:val="00636DED"/>
    <w:rsid w:val="00640E69"/>
    <w:rsid w:val="0064231B"/>
    <w:rsid w:val="00642DD3"/>
    <w:rsid w:val="00643158"/>
    <w:rsid w:val="00644932"/>
    <w:rsid w:val="006457A5"/>
    <w:rsid w:val="006469D2"/>
    <w:rsid w:val="00646B1C"/>
    <w:rsid w:val="00646BA7"/>
    <w:rsid w:val="00647778"/>
    <w:rsid w:val="0065107B"/>
    <w:rsid w:val="0065236B"/>
    <w:rsid w:val="00653311"/>
    <w:rsid w:val="00653E43"/>
    <w:rsid w:val="00654D55"/>
    <w:rsid w:val="00657013"/>
    <w:rsid w:val="00660D37"/>
    <w:rsid w:val="00660EBA"/>
    <w:rsid w:val="00661F7D"/>
    <w:rsid w:val="00662D89"/>
    <w:rsid w:val="00664FBF"/>
    <w:rsid w:val="00665066"/>
    <w:rsid w:val="00666A8D"/>
    <w:rsid w:val="00670746"/>
    <w:rsid w:val="00671ED5"/>
    <w:rsid w:val="006735D7"/>
    <w:rsid w:val="00673980"/>
    <w:rsid w:val="00673CF2"/>
    <w:rsid w:val="006745D2"/>
    <w:rsid w:val="00674733"/>
    <w:rsid w:val="00674F15"/>
    <w:rsid w:val="0067598F"/>
    <w:rsid w:val="00675DBF"/>
    <w:rsid w:val="00676AC7"/>
    <w:rsid w:val="00676B14"/>
    <w:rsid w:val="00677316"/>
    <w:rsid w:val="00677556"/>
    <w:rsid w:val="00681054"/>
    <w:rsid w:val="00682069"/>
    <w:rsid w:val="0068217E"/>
    <w:rsid w:val="00684B92"/>
    <w:rsid w:val="00684D5D"/>
    <w:rsid w:val="006855D0"/>
    <w:rsid w:val="006856AB"/>
    <w:rsid w:val="00686F1E"/>
    <w:rsid w:val="00687B7E"/>
    <w:rsid w:val="0069076B"/>
    <w:rsid w:val="00691026"/>
    <w:rsid w:val="0069376E"/>
    <w:rsid w:val="006950AF"/>
    <w:rsid w:val="0069740F"/>
    <w:rsid w:val="00697F97"/>
    <w:rsid w:val="006A017D"/>
    <w:rsid w:val="006A0350"/>
    <w:rsid w:val="006A1BCB"/>
    <w:rsid w:val="006A403F"/>
    <w:rsid w:val="006A50A3"/>
    <w:rsid w:val="006A6E31"/>
    <w:rsid w:val="006B076C"/>
    <w:rsid w:val="006B0FF8"/>
    <w:rsid w:val="006B1278"/>
    <w:rsid w:val="006B200C"/>
    <w:rsid w:val="006B378C"/>
    <w:rsid w:val="006B38EE"/>
    <w:rsid w:val="006B3CC5"/>
    <w:rsid w:val="006B4CBA"/>
    <w:rsid w:val="006C08E5"/>
    <w:rsid w:val="006C1B0B"/>
    <w:rsid w:val="006C3538"/>
    <w:rsid w:val="006C4674"/>
    <w:rsid w:val="006C5088"/>
    <w:rsid w:val="006C54A9"/>
    <w:rsid w:val="006C5C2B"/>
    <w:rsid w:val="006C68D0"/>
    <w:rsid w:val="006C6AF7"/>
    <w:rsid w:val="006C74C8"/>
    <w:rsid w:val="006C7CF0"/>
    <w:rsid w:val="006D06FD"/>
    <w:rsid w:val="006D1261"/>
    <w:rsid w:val="006D1B53"/>
    <w:rsid w:val="006D2967"/>
    <w:rsid w:val="006D3142"/>
    <w:rsid w:val="006D3F41"/>
    <w:rsid w:val="006D4599"/>
    <w:rsid w:val="006D4A19"/>
    <w:rsid w:val="006D4EEE"/>
    <w:rsid w:val="006D5CCD"/>
    <w:rsid w:val="006D64F8"/>
    <w:rsid w:val="006E18B4"/>
    <w:rsid w:val="006E6CF0"/>
    <w:rsid w:val="006E748C"/>
    <w:rsid w:val="006E77A1"/>
    <w:rsid w:val="006F1E78"/>
    <w:rsid w:val="006F24AE"/>
    <w:rsid w:val="006F3A48"/>
    <w:rsid w:val="006F4571"/>
    <w:rsid w:val="006F550E"/>
    <w:rsid w:val="006F579B"/>
    <w:rsid w:val="006F59FA"/>
    <w:rsid w:val="0070040B"/>
    <w:rsid w:val="00701942"/>
    <w:rsid w:val="00701943"/>
    <w:rsid w:val="00702331"/>
    <w:rsid w:val="007031AA"/>
    <w:rsid w:val="0070383C"/>
    <w:rsid w:val="00704032"/>
    <w:rsid w:val="007062A5"/>
    <w:rsid w:val="00706EC1"/>
    <w:rsid w:val="00707844"/>
    <w:rsid w:val="00707D7E"/>
    <w:rsid w:val="0071049A"/>
    <w:rsid w:val="007124DD"/>
    <w:rsid w:val="00712DF7"/>
    <w:rsid w:val="00713484"/>
    <w:rsid w:val="00713A54"/>
    <w:rsid w:val="0071493B"/>
    <w:rsid w:val="00715C5D"/>
    <w:rsid w:val="00716A9A"/>
    <w:rsid w:val="0072139D"/>
    <w:rsid w:val="00721505"/>
    <w:rsid w:val="0072228E"/>
    <w:rsid w:val="00726D60"/>
    <w:rsid w:val="00726F78"/>
    <w:rsid w:val="00730843"/>
    <w:rsid w:val="007311CE"/>
    <w:rsid w:val="007327B1"/>
    <w:rsid w:val="007330DA"/>
    <w:rsid w:val="00734EAC"/>
    <w:rsid w:val="0073680B"/>
    <w:rsid w:val="00737CF8"/>
    <w:rsid w:val="00740774"/>
    <w:rsid w:val="00743031"/>
    <w:rsid w:val="00747A0D"/>
    <w:rsid w:val="007506FA"/>
    <w:rsid w:val="007509C7"/>
    <w:rsid w:val="007519CD"/>
    <w:rsid w:val="007520CD"/>
    <w:rsid w:val="00753EE5"/>
    <w:rsid w:val="00754860"/>
    <w:rsid w:val="00755010"/>
    <w:rsid w:val="00755C7C"/>
    <w:rsid w:val="00757094"/>
    <w:rsid w:val="007572D6"/>
    <w:rsid w:val="0075799B"/>
    <w:rsid w:val="00760239"/>
    <w:rsid w:val="0076086A"/>
    <w:rsid w:val="007619AB"/>
    <w:rsid w:val="00762428"/>
    <w:rsid w:val="007635DC"/>
    <w:rsid w:val="00763B11"/>
    <w:rsid w:val="0076486E"/>
    <w:rsid w:val="007650B6"/>
    <w:rsid w:val="00765316"/>
    <w:rsid w:val="007667BA"/>
    <w:rsid w:val="00771E17"/>
    <w:rsid w:val="0077239C"/>
    <w:rsid w:val="007741C1"/>
    <w:rsid w:val="00774EB1"/>
    <w:rsid w:val="007750DC"/>
    <w:rsid w:val="00775141"/>
    <w:rsid w:val="00775C3B"/>
    <w:rsid w:val="00776223"/>
    <w:rsid w:val="00776AD0"/>
    <w:rsid w:val="00776B5B"/>
    <w:rsid w:val="00777325"/>
    <w:rsid w:val="00777446"/>
    <w:rsid w:val="00777701"/>
    <w:rsid w:val="00777CF9"/>
    <w:rsid w:val="007801BA"/>
    <w:rsid w:val="00780BAE"/>
    <w:rsid w:val="00783209"/>
    <w:rsid w:val="00783912"/>
    <w:rsid w:val="00783A74"/>
    <w:rsid w:val="00784478"/>
    <w:rsid w:val="007844D0"/>
    <w:rsid w:val="00784EF7"/>
    <w:rsid w:val="007854FC"/>
    <w:rsid w:val="007856C0"/>
    <w:rsid w:val="00786035"/>
    <w:rsid w:val="0079219F"/>
    <w:rsid w:val="007945C5"/>
    <w:rsid w:val="007947DD"/>
    <w:rsid w:val="007A0E0E"/>
    <w:rsid w:val="007A41DF"/>
    <w:rsid w:val="007A4A2B"/>
    <w:rsid w:val="007A58F4"/>
    <w:rsid w:val="007A591A"/>
    <w:rsid w:val="007B098E"/>
    <w:rsid w:val="007B251C"/>
    <w:rsid w:val="007B3CAC"/>
    <w:rsid w:val="007B5176"/>
    <w:rsid w:val="007B5B0C"/>
    <w:rsid w:val="007C0519"/>
    <w:rsid w:val="007C06E9"/>
    <w:rsid w:val="007C0CE6"/>
    <w:rsid w:val="007C3333"/>
    <w:rsid w:val="007C385C"/>
    <w:rsid w:val="007C3FD0"/>
    <w:rsid w:val="007C4CC3"/>
    <w:rsid w:val="007C53FD"/>
    <w:rsid w:val="007C6BD6"/>
    <w:rsid w:val="007C6DAF"/>
    <w:rsid w:val="007C7581"/>
    <w:rsid w:val="007C7FE8"/>
    <w:rsid w:val="007D1099"/>
    <w:rsid w:val="007D16A2"/>
    <w:rsid w:val="007D2AC0"/>
    <w:rsid w:val="007D3988"/>
    <w:rsid w:val="007D5791"/>
    <w:rsid w:val="007D59F7"/>
    <w:rsid w:val="007D699F"/>
    <w:rsid w:val="007D73F8"/>
    <w:rsid w:val="007D7A03"/>
    <w:rsid w:val="007D7D60"/>
    <w:rsid w:val="007E0401"/>
    <w:rsid w:val="007E1AED"/>
    <w:rsid w:val="007E3FC5"/>
    <w:rsid w:val="007E5510"/>
    <w:rsid w:val="007E560D"/>
    <w:rsid w:val="007E5CDF"/>
    <w:rsid w:val="007E5CF2"/>
    <w:rsid w:val="007E6987"/>
    <w:rsid w:val="007E705B"/>
    <w:rsid w:val="007E7DAE"/>
    <w:rsid w:val="007F0E1A"/>
    <w:rsid w:val="007F0F0C"/>
    <w:rsid w:val="007F1DAA"/>
    <w:rsid w:val="007F33DC"/>
    <w:rsid w:val="007F4FD2"/>
    <w:rsid w:val="007F6387"/>
    <w:rsid w:val="007F7E69"/>
    <w:rsid w:val="007F7F1E"/>
    <w:rsid w:val="00800921"/>
    <w:rsid w:val="00800D54"/>
    <w:rsid w:val="008011AA"/>
    <w:rsid w:val="00801A16"/>
    <w:rsid w:val="00803373"/>
    <w:rsid w:val="008034D4"/>
    <w:rsid w:val="0080388E"/>
    <w:rsid w:val="00806B2A"/>
    <w:rsid w:val="0080707B"/>
    <w:rsid w:val="00807627"/>
    <w:rsid w:val="0081095D"/>
    <w:rsid w:val="00810982"/>
    <w:rsid w:val="00811C6C"/>
    <w:rsid w:val="0081344B"/>
    <w:rsid w:val="00813736"/>
    <w:rsid w:val="008148B8"/>
    <w:rsid w:val="00815AF6"/>
    <w:rsid w:val="008176D9"/>
    <w:rsid w:val="00820AD6"/>
    <w:rsid w:val="00820B6A"/>
    <w:rsid w:val="00820CAF"/>
    <w:rsid w:val="00820F42"/>
    <w:rsid w:val="00823E08"/>
    <w:rsid w:val="00824F2D"/>
    <w:rsid w:val="00825854"/>
    <w:rsid w:val="00825A13"/>
    <w:rsid w:val="008269A8"/>
    <w:rsid w:val="00827637"/>
    <w:rsid w:val="00831114"/>
    <w:rsid w:val="00831B10"/>
    <w:rsid w:val="00831D2D"/>
    <w:rsid w:val="008332E4"/>
    <w:rsid w:val="0083461A"/>
    <w:rsid w:val="00834C5D"/>
    <w:rsid w:val="00835852"/>
    <w:rsid w:val="008375D9"/>
    <w:rsid w:val="00840355"/>
    <w:rsid w:val="008405D0"/>
    <w:rsid w:val="008416B0"/>
    <w:rsid w:val="008437FA"/>
    <w:rsid w:val="00843E2F"/>
    <w:rsid w:val="008455FB"/>
    <w:rsid w:val="00846DC9"/>
    <w:rsid w:val="008470BD"/>
    <w:rsid w:val="008478DB"/>
    <w:rsid w:val="00847CC6"/>
    <w:rsid w:val="008528D5"/>
    <w:rsid w:val="00853424"/>
    <w:rsid w:val="00853D4F"/>
    <w:rsid w:val="008550D7"/>
    <w:rsid w:val="00857665"/>
    <w:rsid w:val="00863029"/>
    <w:rsid w:val="008631D4"/>
    <w:rsid w:val="008646A9"/>
    <w:rsid w:val="00865ED9"/>
    <w:rsid w:val="00866697"/>
    <w:rsid w:val="008722FF"/>
    <w:rsid w:val="008726EC"/>
    <w:rsid w:val="00873D82"/>
    <w:rsid w:val="00874AB0"/>
    <w:rsid w:val="00875141"/>
    <w:rsid w:val="008762A6"/>
    <w:rsid w:val="00876AC2"/>
    <w:rsid w:val="00877BD0"/>
    <w:rsid w:val="00880180"/>
    <w:rsid w:val="008804ED"/>
    <w:rsid w:val="00880F30"/>
    <w:rsid w:val="00881076"/>
    <w:rsid w:val="00882A93"/>
    <w:rsid w:val="00883579"/>
    <w:rsid w:val="00884E3B"/>
    <w:rsid w:val="00886D99"/>
    <w:rsid w:val="008872C5"/>
    <w:rsid w:val="008878F6"/>
    <w:rsid w:val="00892339"/>
    <w:rsid w:val="00893AF6"/>
    <w:rsid w:val="008946EF"/>
    <w:rsid w:val="0089591F"/>
    <w:rsid w:val="00895B96"/>
    <w:rsid w:val="00896937"/>
    <w:rsid w:val="00897AFE"/>
    <w:rsid w:val="008A0D15"/>
    <w:rsid w:val="008A13A2"/>
    <w:rsid w:val="008A149F"/>
    <w:rsid w:val="008A1D8B"/>
    <w:rsid w:val="008A4CA7"/>
    <w:rsid w:val="008A6952"/>
    <w:rsid w:val="008A6F2A"/>
    <w:rsid w:val="008B14DF"/>
    <w:rsid w:val="008B4CF3"/>
    <w:rsid w:val="008B5931"/>
    <w:rsid w:val="008B7331"/>
    <w:rsid w:val="008C029B"/>
    <w:rsid w:val="008C0659"/>
    <w:rsid w:val="008C0798"/>
    <w:rsid w:val="008C27E9"/>
    <w:rsid w:val="008C322D"/>
    <w:rsid w:val="008C3300"/>
    <w:rsid w:val="008C4365"/>
    <w:rsid w:val="008C4A9D"/>
    <w:rsid w:val="008C4ECC"/>
    <w:rsid w:val="008C627C"/>
    <w:rsid w:val="008C636C"/>
    <w:rsid w:val="008C6D74"/>
    <w:rsid w:val="008C7523"/>
    <w:rsid w:val="008D0281"/>
    <w:rsid w:val="008D0369"/>
    <w:rsid w:val="008D2056"/>
    <w:rsid w:val="008D3526"/>
    <w:rsid w:val="008D502B"/>
    <w:rsid w:val="008D599E"/>
    <w:rsid w:val="008E007E"/>
    <w:rsid w:val="008E01F5"/>
    <w:rsid w:val="008E1053"/>
    <w:rsid w:val="008E1739"/>
    <w:rsid w:val="008E1C7C"/>
    <w:rsid w:val="008E3632"/>
    <w:rsid w:val="008E370B"/>
    <w:rsid w:val="008E4ABB"/>
    <w:rsid w:val="008E5134"/>
    <w:rsid w:val="008E53A9"/>
    <w:rsid w:val="008E5AEB"/>
    <w:rsid w:val="008E6225"/>
    <w:rsid w:val="008E6796"/>
    <w:rsid w:val="008E702A"/>
    <w:rsid w:val="008E71F9"/>
    <w:rsid w:val="008F0609"/>
    <w:rsid w:val="008F061B"/>
    <w:rsid w:val="008F07DD"/>
    <w:rsid w:val="008F0C43"/>
    <w:rsid w:val="008F2338"/>
    <w:rsid w:val="008F2563"/>
    <w:rsid w:val="008F3B87"/>
    <w:rsid w:val="008F3C81"/>
    <w:rsid w:val="008F5613"/>
    <w:rsid w:val="008F682D"/>
    <w:rsid w:val="008F69FB"/>
    <w:rsid w:val="008F6FAE"/>
    <w:rsid w:val="008F7359"/>
    <w:rsid w:val="008F76EE"/>
    <w:rsid w:val="00900342"/>
    <w:rsid w:val="00901D32"/>
    <w:rsid w:val="00902744"/>
    <w:rsid w:val="009047A3"/>
    <w:rsid w:val="0090494D"/>
    <w:rsid w:val="00904FC9"/>
    <w:rsid w:val="00906861"/>
    <w:rsid w:val="009110E9"/>
    <w:rsid w:val="0091165A"/>
    <w:rsid w:val="00911DEB"/>
    <w:rsid w:val="00912110"/>
    <w:rsid w:val="009124DA"/>
    <w:rsid w:val="00913003"/>
    <w:rsid w:val="00913065"/>
    <w:rsid w:val="009135FC"/>
    <w:rsid w:val="009168DF"/>
    <w:rsid w:val="00916CA2"/>
    <w:rsid w:val="00917B5A"/>
    <w:rsid w:val="0092083C"/>
    <w:rsid w:val="00921083"/>
    <w:rsid w:val="00922589"/>
    <w:rsid w:val="0092275A"/>
    <w:rsid w:val="0092301F"/>
    <w:rsid w:val="00923FB8"/>
    <w:rsid w:val="00924AA0"/>
    <w:rsid w:val="009254A3"/>
    <w:rsid w:val="00925F49"/>
    <w:rsid w:val="00926C25"/>
    <w:rsid w:val="00927D2C"/>
    <w:rsid w:val="0093174A"/>
    <w:rsid w:val="00933C37"/>
    <w:rsid w:val="0093528A"/>
    <w:rsid w:val="00936127"/>
    <w:rsid w:val="00936315"/>
    <w:rsid w:val="00936A4F"/>
    <w:rsid w:val="00936ABE"/>
    <w:rsid w:val="00937872"/>
    <w:rsid w:val="00937DEC"/>
    <w:rsid w:val="00940B37"/>
    <w:rsid w:val="00940BA1"/>
    <w:rsid w:val="00940CFA"/>
    <w:rsid w:val="00942116"/>
    <w:rsid w:val="009424F4"/>
    <w:rsid w:val="00943C96"/>
    <w:rsid w:val="00944588"/>
    <w:rsid w:val="009500F4"/>
    <w:rsid w:val="00950F34"/>
    <w:rsid w:val="0095162B"/>
    <w:rsid w:val="00952998"/>
    <w:rsid w:val="00952F4F"/>
    <w:rsid w:val="00953C1F"/>
    <w:rsid w:val="00953D9E"/>
    <w:rsid w:val="00954E5B"/>
    <w:rsid w:val="00955156"/>
    <w:rsid w:val="00956DA4"/>
    <w:rsid w:val="009606BF"/>
    <w:rsid w:val="00961339"/>
    <w:rsid w:val="009615AE"/>
    <w:rsid w:val="00962142"/>
    <w:rsid w:val="00962320"/>
    <w:rsid w:val="00962495"/>
    <w:rsid w:val="009635E7"/>
    <w:rsid w:val="00965330"/>
    <w:rsid w:val="00966D63"/>
    <w:rsid w:val="0096748D"/>
    <w:rsid w:val="00970554"/>
    <w:rsid w:val="009709F9"/>
    <w:rsid w:val="0097181E"/>
    <w:rsid w:val="00972FB5"/>
    <w:rsid w:val="0097316B"/>
    <w:rsid w:val="00973B42"/>
    <w:rsid w:val="009741B2"/>
    <w:rsid w:val="0097484F"/>
    <w:rsid w:val="00974F11"/>
    <w:rsid w:val="00975648"/>
    <w:rsid w:val="00977425"/>
    <w:rsid w:val="00977C92"/>
    <w:rsid w:val="0098092C"/>
    <w:rsid w:val="0098160A"/>
    <w:rsid w:val="00981C4A"/>
    <w:rsid w:val="00981D77"/>
    <w:rsid w:val="00981F8E"/>
    <w:rsid w:val="0098212C"/>
    <w:rsid w:val="009840FE"/>
    <w:rsid w:val="009843B8"/>
    <w:rsid w:val="00984653"/>
    <w:rsid w:val="00984CD3"/>
    <w:rsid w:val="00985F9F"/>
    <w:rsid w:val="009862CC"/>
    <w:rsid w:val="0098695F"/>
    <w:rsid w:val="00987504"/>
    <w:rsid w:val="009916A0"/>
    <w:rsid w:val="00991723"/>
    <w:rsid w:val="00992C4C"/>
    <w:rsid w:val="00992CF3"/>
    <w:rsid w:val="009930E6"/>
    <w:rsid w:val="00993ADE"/>
    <w:rsid w:val="00994685"/>
    <w:rsid w:val="009962DC"/>
    <w:rsid w:val="00996465"/>
    <w:rsid w:val="00996AF8"/>
    <w:rsid w:val="0099777C"/>
    <w:rsid w:val="00997FC3"/>
    <w:rsid w:val="009A0A87"/>
    <w:rsid w:val="009A0D47"/>
    <w:rsid w:val="009A20BE"/>
    <w:rsid w:val="009A2689"/>
    <w:rsid w:val="009A502C"/>
    <w:rsid w:val="009A5680"/>
    <w:rsid w:val="009A5EB5"/>
    <w:rsid w:val="009B05EA"/>
    <w:rsid w:val="009B17D8"/>
    <w:rsid w:val="009B1F2E"/>
    <w:rsid w:val="009B202D"/>
    <w:rsid w:val="009B27D4"/>
    <w:rsid w:val="009B3B2D"/>
    <w:rsid w:val="009B42F4"/>
    <w:rsid w:val="009B455F"/>
    <w:rsid w:val="009B47F6"/>
    <w:rsid w:val="009B6136"/>
    <w:rsid w:val="009B62BB"/>
    <w:rsid w:val="009B7177"/>
    <w:rsid w:val="009B7F12"/>
    <w:rsid w:val="009C2DCD"/>
    <w:rsid w:val="009C335C"/>
    <w:rsid w:val="009C3989"/>
    <w:rsid w:val="009C3A5C"/>
    <w:rsid w:val="009C3F8F"/>
    <w:rsid w:val="009C420A"/>
    <w:rsid w:val="009C5042"/>
    <w:rsid w:val="009C50F1"/>
    <w:rsid w:val="009C57FF"/>
    <w:rsid w:val="009C6035"/>
    <w:rsid w:val="009C6A8C"/>
    <w:rsid w:val="009D0BDF"/>
    <w:rsid w:val="009D1E48"/>
    <w:rsid w:val="009D1FE1"/>
    <w:rsid w:val="009D2E69"/>
    <w:rsid w:val="009D39D5"/>
    <w:rsid w:val="009D4813"/>
    <w:rsid w:val="009D4BA4"/>
    <w:rsid w:val="009D4D9A"/>
    <w:rsid w:val="009D547C"/>
    <w:rsid w:val="009D57AC"/>
    <w:rsid w:val="009E0BA3"/>
    <w:rsid w:val="009E3D3A"/>
    <w:rsid w:val="009E5C49"/>
    <w:rsid w:val="009E63BA"/>
    <w:rsid w:val="009E6449"/>
    <w:rsid w:val="009E76F0"/>
    <w:rsid w:val="009F14FA"/>
    <w:rsid w:val="009F1538"/>
    <w:rsid w:val="009F5A73"/>
    <w:rsid w:val="009F7726"/>
    <w:rsid w:val="00A00074"/>
    <w:rsid w:val="00A00B0D"/>
    <w:rsid w:val="00A00C3C"/>
    <w:rsid w:val="00A021F0"/>
    <w:rsid w:val="00A02D49"/>
    <w:rsid w:val="00A03184"/>
    <w:rsid w:val="00A04925"/>
    <w:rsid w:val="00A05FDC"/>
    <w:rsid w:val="00A10BD4"/>
    <w:rsid w:val="00A1155F"/>
    <w:rsid w:val="00A12B45"/>
    <w:rsid w:val="00A12C55"/>
    <w:rsid w:val="00A12DE3"/>
    <w:rsid w:val="00A13297"/>
    <w:rsid w:val="00A13898"/>
    <w:rsid w:val="00A14476"/>
    <w:rsid w:val="00A14CBE"/>
    <w:rsid w:val="00A154E2"/>
    <w:rsid w:val="00A15D68"/>
    <w:rsid w:val="00A15EB3"/>
    <w:rsid w:val="00A16AA7"/>
    <w:rsid w:val="00A17824"/>
    <w:rsid w:val="00A21597"/>
    <w:rsid w:val="00A2181A"/>
    <w:rsid w:val="00A233AF"/>
    <w:rsid w:val="00A23740"/>
    <w:rsid w:val="00A24269"/>
    <w:rsid w:val="00A25510"/>
    <w:rsid w:val="00A30106"/>
    <w:rsid w:val="00A303A5"/>
    <w:rsid w:val="00A3119A"/>
    <w:rsid w:val="00A312E0"/>
    <w:rsid w:val="00A31D61"/>
    <w:rsid w:val="00A34AC8"/>
    <w:rsid w:val="00A34C2F"/>
    <w:rsid w:val="00A34F5B"/>
    <w:rsid w:val="00A35A66"/>
    <w:rsid w:val="00A40E31"/>
    <w:rsid w:val="00A416E1"/>
    <w:rsid w:val="00A4193C"/>
    <w:rsid w:val="00A4324D"/>
    <w:rsid w:val="00A4375C"/>
    <w:rsid w:val="00A44C30"/>
    <w:rsid w:val="00A46639"/>
    <w:rsid w:val="00A47815"/>
    <w:rsid w:val="00A50364"/>
    <w:rsid w:val="00A50D6D"/>
    <w:rsid w:val="00A50DAE"/>
    <w:rsid w:val="00A51241"/>
    <w:rsid w:val="00A51633"/>
    <w:rsid w:val="00A51640"/>
    <w:rsid w:val="00A52451"/>
    <w:rsid w:val="00A52B6E"/>
    <w:rsid w:val="00A535D5"/>
    <w:rsid w:val="00A553CB"/>
    <w:rsid w:val="00A55716"/>
    <w:rsid w:val="00A55B05"/>
    <w:rsid w:val="00A56056"/>
    <w:rsid w:val="00A56367"/>
    <w:rsid w:val="00A563EE"/>
    <w:rsid w:val="00A5685C"/>
    <w:rsid w:val="00A61D9C"/>
    <w:rsid w:val="00A624A7"/>
    <w:rsid w:val="00A63AA6"/>
    <w:rsid w:val="00A645DD"/>
    <w:rsid w:val="00A665AB"/>
    <w:rsid w:val="00A67222"/>
    <w:rsid w:val="00A67EBF"/>
    <w:rsid w:val="00A70C31"/>
    <w:rsid w:val="00A71C08"/>
    <w:rsid w:val="00A71E68"/>
    <w:rsid w:val="00A74634"/>
    <w:rsid w:val="00A74BAE"/>
    <w:rsid w:val="00A754DC"/>
    <w:rsid w:val="00A75BC4"/>
    <w:rsid w:val="00A76A01"/>
    <w:rsid w:val="00A77826"/>
    <w:rsid w:val="00A822B4"/>
    <w:rsid w:val="00A822C1"/>
    <w:rsid w:val="00A83692"/>
    <w:rsid w:val="00A844E4"/>
    <w:rsid w:val="00A84E20"/>
    <w:rsid w:val="00A8681C"/>
    <w:rsid w:val="00A9098C"/>
    <w:rsid w:val="00A90FE9"/>
    <w:rsid w:val="00A9146B"/>
    <w:rsid w:val="00A91E00"/>
    <w:rsid w:val="00A91E99"/>
    <w:rsid w:val="00A93040"/>
    <w:rsid w:val="00A93372"/>
    <w:rsid w:val="00A936EE"/>
    <w:rsid w:val="00A94AF2"/>
    <w:rsid w:val="00A94B34"/>
    <w:rsid w:val="00A94B45"/>
    <w:rsid w:val="00A9508C"/>
    <w:rsid w:val="00A95192"/>
    <w:rsid w:val="00A959CD"/>
    <w:rsid w:val="00A96566"/>
    <w:rsid w:val="00A969A8"/>
    <w:rsid w:val="00A96DDB"/>
    <w:rsid w:val="00A970A6"/>
    <w:rsid w:val="00AA025C"/>
    <w:rsid w:val="00AA0D2E"/>
    <w:rsid w:val="00AA3858"/>
    <w:rsid w:val="00AA4054"/>
    <w:rsid w:val="00AA449E"/>
    <w:rsid w:val="00AA702C"/>
    <w:rsid w:val="00AA7879"/>
    <w:rsid w:val="00AA7B65"/>
    <w:rsid w:val="00AA7D9D"/>
    <w:rsid w:val="00AB05FC"/>
    <w:rsid w:val="00AB0732"/>
    <w:rsid w:val="00AB1C87"/>
    <w:rsid w:val="00AB316A"/>
    <w:rsid w:val="00AB3454"/>
    <w:rsid w:val="00AB3BBC"/>
    <w:rsid w:val="00AB45D1"/>
    <w:rsid w:val="00AB6B12"/>
    <w:rsid w:val="00AB6D68"/>
    <w:rsid w:val="00AB7194"/>
    <w:rsid w:val="00AC0C28"/>
    <w:rsid w:val="00AC0FB6"/>
    <w:rsid w:val="00AC2D01"/>
    <w:rsid w:val="00AC33E9"/>
    <w:rsid w:val="00AC3C1D"/>
    <w:rsid w:val="00AC4E46"/>
    <w:rsid w:val="00AC683B"/>
    <w:rsid w:val="00AC6952"/>
    <w:rsid w:val="00AC6A76"/>
    <w:rsid w:val="00AC7B6F"/>
    <w:rsid w:val="00AD0D3C"/>
    <w:rsid w:val="00AD2374"/>
    <w:rsid w:val="00AD3969"/>
    <w:rsid w:val="00AD4549"/>
    <w:rsid w:val="00AD51D6"/>
    <w:rsid w:val="00AD623B"/>
    <w:rsid w:val="00AE0FAE"/>
    <w:rsid w:val="00AE0FBD"/>
    <w:rsid w:val="00AE1CB6"/>
    <w:rsid w:val="00AE4001"/>
    <w:rsid w:val="00AE43B7"/>
    <w:rsid w:val="00AE5B6E"/>
    <w:rsid w:val="00AE5C35"/>
    <w:rsid w:val="00AE6452"/>
    <w:rsid w:val="00AE7292"/>
    <w:rsid w:val="00AF3374"/>
    <w:rsid w:val="00AF6134"/>
    <w:rsid w:val="00AF6443"/>
    <w:rsid w:val="00AF6CFA"/>
    <w:rsid w:val="00AF6EC6"/>
    <w:rsid w:val="00AF78CF"/>
    <w:rsid w:val="00B001CE"/>
    <w:rsid w:val="00B00A40"/>
    <w:rsid w:val="00B01289"/>
    <w:rsid w:val="00B026E8"/>
    <w:rsid w:val="00B04913"/>
    <w:rsid w:val="00B04921"/>
    <w:rsid w:val="00B07D2D"/>
    <w:rsid w:val="00B10844"/>
    <w:rsid w:val="00B11167"/>
    <w:rsid w:val="00B11FCF"/>
    <w:rsid w:val="00B1387B"/>
    <w:rsid w:val="00B1395A"/>
    <w:rsid w:val="00B14192"/>
    <w:rsid w:val="00B145B5"/>
    <w:rsid w:val="00B1478F"/>
    <w:rsid w:val="00B14CD0"/>
    <w:rsid w:val="00B16C42"/>
    <w:rsid w:val="00B16FBB"/>
    <w:rsid w:val="00B20449"/>
    <w:rsid w:val="00B22D10"/>
    <w:rsid w:val="00B2471C"/>
    <w:rsid w:val="00B25341"/>
    <w:rsid w:val="00B26FA3"/>
    <w:rsid w:val="00B27714"/>
    <w:rsid w:val="00B32A5F"/>
    <w:rsid w:val="00B3360F"/>
    <w:rsid w:val="00B341B3"/>
    <w:rsid w:val="00B428F3"/>
    <w:rsid w:val="00B432D9"/>
    <w:rsid w:val="00B43E20"/>
    <w:rsid w:val="00B43F91"/>
    <w:rsid w:val="00B44071"/>
    <w:rsid w:val="00B44171"/>
    <w:rsid w:val="00B4444A"/>
    <w:rsid w:val="00B45413"/>
    <w:rsid w:val="00B45B83"/>
    <w:rsid w:val="00B45D6A"/>
    <w:rsid w:val="00B46DFC"/>
    <w:rsid w:val="00B46F80"/>
    <w:rsid w:val="00B51400"/>
    <w:rsid w:val="00B51524"/>
    <w:rsid w:val="00B52408"/>
    <w:rsid w:val="00B54F45"/>
    <w:rsid w:val="00B564A5"/>
    <w:rsid w:val="00B56E27"/>
    <w:rsid w:val="00B572F4"/>
    <w:rsid w:val="00B607A2"/>
    <w:rsid w:val="00B6422B"/>
    <w:rsid w:val="00B656B2"/>
    <w:rsid w:val="00B70D9E"/>
    <w:rsid w:val="00B71ED9"/>
    <w:rsid w:val="00B71FB9"/>
    <w:rsid w:val="00B729B0"/>
    <w:rsid w:val="00B72BE6"/>
    <w:rsid w:val="00B72DD2"/>
    <w:rsid w:val="00B738E5"/>
    <w:rsid w:val="00B74105"/>
    <w:rsid w:val="00B74DC1"/>
    <w:rsid w:val="00B75351"/>
    <w:rsid w:val="00B753FA"/>
    <w:rsid w:val="00B76A9D"/>
    <w:rsid w:val="00B77A24"/>
    <w:rsid w:val="00B82B7F"/>
    <w:rsid w:val="00B8390B"/>
    <w:rsid w:val="00B86411"/>
    <w:rsid w:val="00B869E8"/>
    <w:rsid w:val="00B86F0F"/>
    <w:rsid w:val="00B92993"/>
    <w:rsid w:val="00B932BA"/>
    <w:rsid w:val="00B938A1"/>
    <w:rsid w:val="00B9475C"/>
    <w:rsid w:val="00B958F6"/>
    <w:rsid w:val="00B9625A"/>
    <w:rsid w:val="00B963F2"/>
    <w:rsid w:val="00B964C3"/>
    <w:rsid w:val="00B97378"/>
    <w:rsid w:val="00BA0B6A"/>
    <w:rsid w:val="00BA13FB"/>
    <w:rsid w:val="00BA2FFC"/>
    <w:rsid w:val="00BA32D8"/>
    <w:rsid w:val="00BA3B98"/>
    <w:rsid w:val="00BA48D4"/>
    <w:rsid w:val="00BA7383"/>
    <w:rsid w:val="00BB42BD"/>
    <w:rsid w:val="00BB4EE8"/>
    <w:rsid w:val="00BB6EC1"/>
    <w:rsid w:val="00BB73CB"/>
    <w:rsid w:val="00BC07CC"/>
    <w:rsid w:val="00BC1BC2"/>
    <w:rsid w:val="00BC1FCE"/>
    <w:rsid w:val="00BC40E1"/>
    <w:rsid w:val="00BC5BA1"/>
    <w:rsid w:val="00BC6EB9"/>
    <w:rsid w:val="00BC7E2A"/>
    <w:rsid w:val="00BD06A7"/>
    <w:rsid w:val="00BD07A3"/>
    <w:rsid w:val="00BD0DDC"/>
    <w:rsid w:val="00BD0E54"/>
    <w:rsid w:val="00BD14B0"/>
    <w:rsid w:val="00BD1CA8"/>
    <w:rsid w:val="00BD4340"/>
    <w:rsid w:val="00BD43CC"/>
    <w:rsid w:val="00BD4C68"/>
    <w:rsid w:val="00BE0958"/>
    <w:rsid w:val="00BE179F"/>
    <w:rsid w:val="00BE275A"/>
    <w:rsid w:val="00BE45F3"/>
    <w:rsid w:val="00BE6357"/>
    <w:rsid w:val="00BE73A7"/>
    <w:rsid w:val="00BE7660"/>
    <w:rsid w:val="00BF47ED"/>
    <w:rsid w:val="00BF594E"/>
    <w:rsid w:val="00BF6534"/>
    <w:rsid w:val="00C00A46"/>
    <w:rsid w:val="00C014BC"/>
    <w:rsid w:val="00C02AEB"/>
    <w:rsid w:val="00C0326F"/>
    <w:rsid w:val="00C05E19"/>
    <w:rsid w:val="00C065D1"/>
    <w:rsid w:val="00C06B5C"/>
    <w:rsid w:val="00C07B2D"/>
    <w:rsid w:val="00C11208"/>
    <w:rsid w:val="00C11F5D"/>
    <w:rsid w:val="00C121F8"/>
    <w:rsid w:val="00C130D4"/>
    <w:rsid w:val="00C14DDE"/>
    <w:rsid w:val="00C1522F"/>
    <w:rsid w:val="00C15485"/>
    <w:rsid w:val="00C1684A"/>
    <w:rsid w:val="00C17307"/>
    <w:rsid w:val="00C204C2"/>
    <w:rsid w:val="00C22814"/>
    <w:rsid w:val="00C2308D"/>
    <w:rsid w:val="00C234C4"/>
    <w:rsid w:val="00C25005"/>
    <w:rsid w:val="00C25CDE"/>
    <w:rsid w:val="00C26E52"/>
    <w:rsid w:val="00C2702E"/>
    <w:rsid w:val="00C31F77"/>
    <w:rsid w:val="00C3273F"/>
    <w:rsid w:val="00C32C20"/>
    <w:rsid w:val="00C32F03"/>
    <w:rsid w:val="00C3393A"/>
    <w:rsid w:val="00C34746"/>
    <w:rsid w:val="00C35AA5"/>
    <w:rsid w:val="00C35AAC"/>
    <w:rsid w:val="00C37A3A"/>
    <w:rsid w:val="00C40126"/>
    <w:rsid w:val="00C40E9E"/>
    <w:rsid w:val="00C413E0"/>
    <w:rsid w:val="00C4312D"/>
    <w:rsid w:val="00C43D0D"/>
    <w:rsid w:val="00C44F5D"/>
    <w:rsid w:val="00C458D7"/>
    <w:rsid w:val="00C46505"/>
    <w:rsid w:val="00C46948"/>
    <w:rsid w:val="00C46B53"/>
    <w:rsid w:val="00C4754E"/>
    <w:rsid w:val="00C4782B"/>
    <w:rsid w:val="00C47B20"/>
    <w:rsid w:val="00C50DB7"/>
    <w:rsid w:val="00C51329"/>
    <w:rsid w:val="00C5360B"/>
    <w:rsid w:val="00C548BB"/>
    <w:rsid w:val="00C55ACE"/>
    <w:rsid w:val="00C560CF"/>
    <w:rsid w:val="00C572F5"/>
    <w:rsid w:val="00C57FD7"/>
    <w:rsid w:val="00C611BF"/>
    <w:rsid w:val="00C6123E"/>
    <w:rsid w:val="00C61BA0"/>
    <w:rsid w:val="00C62094"/>
    <w:rsid w:val="00C62388"/>
    <w:rsid w:val="00C62463"/>
    <w:rsid w:val="00C62BD7"/>
    <w:rsid w:val="00C63241"/>
    <w:rsid w:val="00C63638"/>
    <w:rsid w:val="00C65568"/>
    <w:rsid w:val="00C65F03"/>
    <w:rsid w:val="00C7007A"/>
    <w:rsid w:val="00C71D2F"/>
    <w:rsid w:val="00C72120"/>
    <w:rsid w:val="00C7275A"/>
    <w:rsid w:val="00C734FF"/>
    <w:rsid w:val="00C7374A"/>
    <w:rsid w:val="00C73A36"/>
    <w:rsid w:val="00C74B2F"/>
    <w:rsid w:val="00C74B4D"/>
    <w:rsid w:val="00C76879"/>
    <w:rsid w:val="00C76EB6"/>
    <w:rsid w:val="00C77054"/>
    <w:rsid w:val="00C77CD5"/>
    <w:rsid w:val="00C82F15"/>
    <w:rsid w:val="00C83FC2"/>
    <w:rsid w:val="00C8520E"/>
    <w:rsid w:val="00C858A4"/>
    <w:rsid w:val="00C8598B"/>
    <w:rsid w:val="00C85E08"/>
    <w:rsid w:val="00C86B63"/>
    <w:rsid w:val="00C86F67"/>
    <w:rsid w:val="00C87FB5"/>
    <w:rsid w:val="00C90507"/>
    <w:rsid w:val="00C93143"/>
    <w:rsid w:val="00C9341D"/>
    <w:rsid w:val="00C96804"/>
    <w:rsid w:val="00C97256"/>
    <w:rsid w:val="00C97D2C"/>
    <w:rsid w:val="00CA0321"/>
    <w:rsid w:val="00CA0F0C"/>
    <w:rsid w:val="00CA1C91"/>
    <w:rsid w:val="00CA40A4"/>
    <w:rsid w:val="00CA40D4"/>
    <w:rsid w:val="00CA4930"/>
    <w:rsid w:val="00CA4F77"/>
    <w:rsid w:val="00CA57D8"/>
    <w:rsid w:val="00CA600C"/>
    <w:rsid w:val="00CA60D7"/>
    <w:rsid w:val="00CA6640"/>
    <w:rsid w:val="00CA7464"/>
    <w:rsid w:val="00CA7B03"/>
    <w:rsid w:val="00CB1145"/>
    <w:rsid w:val="00CB1212"/>
    <w:rsid w:val="00CB19A1"/>
    <w:rsid w:val="00CB2720"/>
    <w:rsid w:val="00CB4626"/>
    <w:rsid w:val="00CB4669"/>
    <w:rsid w:val="00CB4DF5"/>
    <w:rsid w:val="00CB5D1D"/>
    <w:rsid w:val="00CB7082"/>
    <w:rsid w:val="00CC0B59"/>
    <w:rsid w:val="00CC0BB4"/>
    <w:rsid w:val="00CC3D0D"/>
    <w:rsid w:val="00CC419B"/>
    <w:rsid w:val="00CC5AEB"/>
    <w:rsid w:val="00CC5BFF"/>
    <w:rsid w:val="00CC63A0"/>
    <w:rsid w:val="00CC64A0"/>
    <w:rsid w:val="00CC6AF5"/>
    <w:rsid w:val="00CD15DC"/>
    <w:rsid w:val="00CD1D40"/>
    <w:rsid w:val="00CD26C3"/>
    <w:rsid w:val="00CD2898"/>
    <w:rsid w:val="00CD4201"/>
    <w:rsid w:val="00CD556C"/>
    <w:rsid w:val="00CD6886"/>
    <w:rsid w:val="00CD7583"/>
    <w:rsid w:val="00CD7702"/>
    <w:rsid w:val="00CE10A1"/>
    <w:rsid w:val="00CE2186"/>
    <w:rsid w:val="00CE2975"/>
    <w:rsid w:val="00CE30C7"/>
    <w:rsid w:val="00CE45DD"/>
    <w:rsid w:val="00CE4F76"/>
    <w:rsid w:val="00CE52FE"/>
    <w:rsid w:val="00CE5E78"/>
    <w:rsid w:val="00CE615C"/>
    <w:rsid w:val="00CE6227"/>
    <w:rsid w:val="00CE6326"/>
    <w:rsid w:val="00CE667A"/>
    <w:rsid w:val="00CE6974"/>
    <w:rsid w:val="00CE6AF4"/>
    <w:rsid w:val="00CF23B5"/>
    <w:rsid w:val="00CF2BD5"/>
    <w:rsid w:val="00CF4CEF"/>
    <w:rsid w:val="00CF4FF0"/>
    <w:rsid w:val="00CF5C95"/>
    <w:rsid w:val="00CF6D76"/>
    <w:rsid w:val="00D02159"/>
    <w:rsid w:val="00D0388E"/>
    <w:rsid w:val="00D046BF"/>
    <w:rsid w:val="00D04BA4"/>
    <w:rsid w:val="00D06CAB"/>
    <w:rsid w:val="00D07591"/>
    <w:rsid w:val="00D07653"/>
    <w:rsid w:val="00D07850"/>
    <w:rsid w:val="00D07E94"/>
    <w:rsid w:val="00D10ABD"/>
    <w:rsid w:val="00D120A9"/>
    <w:rsid w:val="00D136E4"/>
    <w:rsid w:val="00D13C3A"/>
    <w:rsid w:val="00D141A4"/>
    <w:rsid w:val="00D14637"/>
    <w:rsid w:val="00D157EF"/>
    <w:rsid w:val="00D16460"/>
    <w:rsid w:val="00D17654"/>
    <w:rsid w:val="00D21E10"/>
    <w:rsid w:val="00D22447"/>
    <w:rsid w:val="00D2401E"/>
    <w:rsid w:val="00D2427C"/>
    <w:rsid w:val="00D2475B"/>
    <w:rsid w:val="00D250E0"/>
    <w:rsid w:val="00D2579F"/>
    <w:rsid w:val="00D25A7E"/>
    <w:rsid w:val="00D25F0C"/>
    <w:rsid w:val="00D31A12"/>
    <w:rsid w:val="00D32D89"/>
    <w:rsid w:val="00D337EB"/>
    <w:rsid w:val="00D33CDD"/>
    <w:rsid w:val="00D342E2"/>
    <w:rsid w:val="00D34AE5"/>
    <w:rsid w:val="00D3721E"/>
    <w:rsid w:val="00D424D1"/>
    <w:rsid w:val="00D45491"/>
    <w:rsid w:val="00D4745B"/>
    <w:rsid w:val="00D5006F"/>
    <w:rsid w:val="00D514C2"/>
    <w:rsid w:val="00D523A6"/>
    <w:rsid w:val="00D52E63"/>
    <w:rsid w:val="00D5322A"/>
    <w:rsid w:val="00D53B68"/>
    <w:rsid w:val="00D557F9"/>
    <w:rsid w:val="00D559BC"/>
    <w:rsid w:val="00D561E4"/>
    <w:rsid w:val="00D564C4"/>
    <w:rsid w:val="00D5782E"/>
    <w:rsid w:val="00D57970"/>
    <w:rsid w:val="00D61139"/>
    <w:rsid w:val="00D62392"/>
    <w:rsid w:val="00D6252E"/>
    <w:rsid w:val="00D627C1"/>
    <w:rsid w:val="00D63973"/>
    <w:rsid w:val="00D63BB8"/>
    <w:rsid w:val="00D63FA2"/>
    <w:rsid w:val="00D64735"/>
    <w:rsid w:val="00D64FFE"/>
    <w:rsid w:val="00D6561C"/>
    <w:rsid w:val="00D6605B"/>
    <w:rsid w:val="00D66389"/>
    <w:rsid w:val="00D671DD"/>
    <w:rsid w:val="00D67E5D"/>
    <w:rsid w:val="00D67F18"/>
    <w:rsid w:val="00D700CB"/>
    <w:rsid w:val="00D70586"/>
    <w:rsid w:val="00D707A9"/>
    <w:rsid w:val="00D713F3"/>
    <w:rsid w:val="00D71B76"/>
    <w:rsid w:val="00D71F45"/>
    <w:rsid w:val="00D72308"/>
    <w:rsid w:val="00D7245D"/>
    <w:rsid w:val="00D7369C"/>
    <w:rsid w:val="00D73B7F"/>
    <w:rsid w:val="00D776D7"/>
    <w:rsid w:val="00D80C55"/>
    <w:rsid w:val="00D810EF"/>
    <w:rsid w:val="00D8242C"/>
    <w:rsid w:val="00D825D9"/>
    <w:rsid w:val="00D82A0B"/>
    <w:rsid w:val="00D82FC8"/>
    <w:rsid w:val="00D847A6"/>
    <w:rsid w:val="00D84BBB"/>
    <w:rsid w:val="00D84F3F"/>
    <w:rsid w:val="00D850B2"/>
    <w:rsid w:val="00D9287B"/>
    <w:rsid w:val="00D939B4"/>
    <w:rsid w:val="00D959E8"/>
    <w:rsid w:val="00D970AF"/>
    <w:rsid w:val="00D97117"/>
    <w:rsid w:val="00D972BB"/>
    <w:rsid w:val="00D97E28"/>
    <w:rsid w:val="00DA050E"/>
    <w:rsid w:val="00DA1A7C"/>
    <w:rsid w:val="00DA28ED"/>
    <w:rsid w:val="00DA3D9E"/>
    <w:rsid w:val="00DA4065"/>
    <w:rsid w:val="00DA52ED"/>
    <w:rsid w:val="00DA5EEC"/>
    <w:rsid w:val="00DA756A"/>
    <w:rsid w:val="00DA772F"/>
    <w:rsid w:val="00DA7DB0"/>
    <w:rsid w:val="00DB1391"/>
    <w:rsid w:val="00DB1EBB"/>
    <w:rsid w:val="00DB2027"/>
    <w:rsid w:val="00DB41AA"/>
    <w:rsid w:val="00DB4A79"/>
    <w:rsid w:val="00DB5996"/>
    <w:rsid w:val="00DB789E"/>
    <w:rsid w:val="00DC0036"/>
    <w:rsid w:val="00DC0FEA"/>
    <w:rsid w:val="00DC14D9"/>
    <w:rsid w:val="00DC23E9"/>
    <w:rsid w:val="00DC3DD6"/>
    <w:rsid w:val="00DC3FD7"/>
    <w:rsid w:val="00DC6D24"/>
    <w:rsid w:val="00DCB4BF"/>
    <w:rsid w:val="00DD010C"/>
    <w:rsid w:val="00DD11DE"/>
    <w:rsid w:val="00DD2BC1"/>
    <w:rsid w:val="00DD388A"/>
    <w:rsid w:val="00DD476B"/>
    <w:rsid w:val="00DD5686"/>
    <w:rsid w:val="00DD6280"/>
    <w:rsid w:val="00DD7A16"/>
    <w:rsid w:val="00DD7A83"/>
    <w:rsid w:val="00DE0BB9"/>
    <w:rsid w:val="00DE1476"/>
    <w:rsid w:val="00DE26CF"/>
    <w:rsid w:val="00DE33A6"/>
    <w:rsid w:val="00DE379D"/>
    <w:rsid w:val="00DE3EF7"/>
    <w:rsid w:val="00DE4902"/>
    <w:rsid w:val="00DE557A"/>
    <w:rsid w:val="00DE6932"/>
    <w:rsid w:val="00DE7017"/>
    <w:rsid w:val="00DE7CB7"/>
    <w:rsid w:val="00DE7DA5"/>
    <w:rsid w:val="00DE7DF5"/>
    <w:rsid w:val="00DF1ABD"/>
    <w:rsid w:val="00DF208B"/>
    <w:rsid w:val="00DF3473"/>
    <w:rsid w:val="00DF3D4B"/>
    <w:rsid w:val="00DF566E"/>
    <w:rsid w:val="00DF5EC9"/>
    <w:rsid w:val="00DF6BAF"/>
    <w:rsid w:val="00DF6F29"/>
    <w:rsid w:val="00E00376"/>
    <w:rsid w:val="00E0087E"/>
    <w:rsid w:val="00E020D4"/>
    <w:rsid w:val="00E02CFD"/>
    <w:rsid w:val="00E0524A"/>
    <w:rsid w:val="00E0739E"/>
    <w:rsid w:val="00E105EA"/>
    <w:rsid w:val="00E10EAB"/>
    <w:rsid w:val="00E128B6"/>
    <w:rsid w:val="00E12A2C"/>
    <w:rsid w:val="00E1318A"/>
    <w:rsid w:val="00E13A51"/>
    <w:rsid w:val="00E140C8"/>
    <w:rsid w:val="00E15528"/>
    <w:rsid w:val="00E1560F"/>
    <w:rsid w:val="00E15BC0"/>
    <w:rsid w:val="00E15EEF"/>
    <w:rsid w:val="00E16269"/>
    <w:rsid w:val="00E20AA2"/>
    <w:rsid w:val="00E21170"/>
    <w:rsid w:val="00E22578"/>
    <w:rsid w:val="00E22E8D"/>
    <w:rsid w:val="00E23643"/>
    <w:rsid w:val="00E23FF2"/>
    <w:rsid w:val="00E24CB5"/>
    <w:rsid w:val="00E251C5"/>
    <w:rsid w:val="00E257E0"/>
    <w:rsid w:val="00E26FBC"/>
    <w:rsid w:val="00E30393"/>
    <w:rsid w:val="00E305D7"/>
    <w:rsid w:val="00E30B83"/>
    <w:rsid w:val="00E3145C"/>
    <w:rsid w:val="00E31D09"/>
    <w:rsid w:val="00E335E3"/>
    <w:rsid w:val="00E33AF8"/>
    <w:rsid w:val="00E368BF"/>
    <w:rsid w:val="00E3794D"/>
    <w:rsid w:val="00E40E38"/>
    <w:rsid w:val="00E4205C"/>
    <w:rsid w:val="00E437AA"/>
    <w:rsid w:val="00E44548"/>
    <w:rsid w:val="00E46301"/>
    <w:rsid w:val="00E466ED"/>
    <w:rsid w:val="00E5183F"/>
    <w:rsid w:val="00E51A97"/>
    <w:rsid w:val="00E51ED0"/>
    <w:rsid w:val="00E52475"/>
    <w:rsid w:val="00E5269B"/>
    <w:rsid w:val="00E5327C"/>
    <w:rsid w:val="00E53994"/>
    <w:rsid w:val="00E540E8"/>
    <w:rsid w:val="00E573D8"/>
    <w:rsid w:val="00E60415"/>
    <w:rsid w:val="00E60B03"/>
    <w:rsid w:val="00E61AEC"/>
    <w:rsid w:val="00E621B5"/>
    <w:rsid w:val="00E62DF4"/>
    <w:rsid w:val="00E63713"/>
    <w:rsid w:val="00E63B81"/>
    <w:rsid w:val="00E65271"/>
    <w:rsid w:val="00E653F0"/>
    <w:rsid w:val="00E66208"/>
    <w:rsid w:val="00E66B81"/>
    <w:rsid w:val="00E7362F"/>
    <w:rsid w:val="00E7580C"/>
    <w:rsid w:val="00E77C49"/>
    <w:rsid w:val="00E82951"/>
    <w:rsid w:val="00E84E2D"/>
    <w:rsid w:val="00E854D8"/>
    <w:rsid w:val="00E85814"/>
    <w:rsid w:val="00E911DB"/>
    <w:rsid w:val="00E91438"/>
    <w:rsid w:val="00E94024"/>
    <w:rsid w:val="00E9602D"/>
    <w:rsid w:val="00E966E8"/>
    <w:rsid w:val="00EA0F48"/>
    <w:rsid w:val="00EA245F"/>
    <w:rsid w:val="00EA427A"/>
    <w:rsid w:val="00EA4664"/>
    <w:rsid w:val="00EA5E94"/>
    <w:rsid w:val="00EA635B"/>
    <w:rsid w:val="00EA663B"/>
    <w:rsid w:val="00EA796B"/>
    <w:rsid w:val="00EA7EA4"/>
    <w:rsid w:val="00EB0DBC"/>
    <w:rsid w:val="00EB6D1B"/>
    <w:rsid w:val="00EC1717"/>
    <w:rsid w:val="00EC25A8"/>
    <w:rsid w:val="00EC3BDD"/>
    <w:rsid w:val="00EC4978"/>
    <w:rsid w:val="00EC5ACD"/>
    <w:rsid w:val="00EC5F54"/>
    <w:rsid w:val="00EC7CDA"/>
    <w:rsid w:val="00ED0B3E"/>
    <w:rsid w:val="00ED1E81"/>
    <w:rsid w:val="00ED5367"/>
    <w:rsid w:val="00ED5D07"/>
    <w:rsid w:val="00ED5D16"/>
    <w:rsid w:val="00ED5F94"/>
    <w:rsid w:val="00ED72A4"/>
    <w:rsid w:val="00ED7CE2"/>
    <w:rsid w:val="00EE0FDE"/>
    <w:rsid w:val="00EE16B1"/>
    <w:rsid w:val="00EE1C4E"/>
    <w:rsid w:val="00EE43B9"/>
    <w:rsid w:val="00EE4CD9"/>
    <w:rsid w:val="00EE5C18"/>
    <w:rsid w:val="00EE79AB"/>
    <w:rsid w:val="00EF0321"/>
    <w:rsid w:val="00EF0367"/>
    <w:rsid w:val="00EF090E"/>
    <w:rsid w:val="00EF2415"/>
    <w:rsid w:val="00EF33E2"/>
    <w:rsid w:val="00EF3462"/>
    <w:rsid w:val="00EF58DF"/>
    <w:rsid w:val="00EF7963"/>
    <w:rsid w:val="00F0005F"/>
    <w:rsid w:val="00F015BC"/>
    <w:rsid w:val="00F0317A"/>
    <w:rsid w:val="00F03E66"/>
    <w:rsid w:val="00F0462F"/>
    <w:rsid w:val="00F107BA"/>
    <w:rsid w:val="00F118B9"/>
    <w:rsid w:val="00F12643"/>
    <w:rsid w:val="00F13AE0"/>
    <w:rsid w:val="00F14067"/>
    <w:rsid w:val="00F14683"/>
    <w:rsid w:val="00F15E33"/>
    <w:rsid w:val="00F16359"/>
    <w:rsid w:val="00F16800"/>
    <w:rsid w:val="00F22F11"/>
    <w:rsid w:val="00F2379B"/>
    <w:rsid w:val="00F23C7E"/>
    <w:rsid w:val="00F24CBB"/>
    <w:rsid w:val="00F24D9B"/>
    <w:rsid w:val="00F250D6"/>
    <w:rsid w:val="00F25625"/>
    <w:rsid w:val="00F25B17"/>
    <w:rsid w:val="00F25F59"/>
    <w:rsid w:val="00F31305"/>
    <w:rsid w:val="00F31E30"/>
    <w:rsid w:val="00F32027"/>
    <w:rsid w:val="00F32AB5"/>
    <w:rsid w:val="00F32F49"/>
    <w:rsid w:val="00F34391"/>
    <w:rsid w:val="00F347BC"/>
    <w:rsid w:val="00F372BD"/>
    <w:rsid w:val="00F37609"/>
    <w:rsid w:val="00F37EB3"/>
    <w:rsid w:val="00F40100"/>
    <w:rsid w:val="00F40ED5"/>
    <w:rsid w:val="00F40FEF"/>
    <w:rsid w:val="00F43A6D"/>
    <w:rsid w:val="00F43F94"/>
    <w:rsid w:val="00F44564"/>
    <w:rsid w:val="00F45179"/>
    <w:rsid w:val="00F45D07"/>
    <w:rsid w:val="00F46C05"/>
    <w:rsid w:val="00F46CD0"/>
    <w:rsid w:val="00F50017"/>
    <w:rsid w:val="00F50427"/>
    <w:rsid w:val="00F511AE"/>
    <w:rsid w:val="00F52DC0"/>
    <w:rsid w:val="00F540A6"/>
    <w:rsid w:val="00F54541"/>
    <w:rsid w:val="00F54903"/>
    <w:rsid w:val="00F55735"/>
    <w:rsid w:val="00F559DB"/>
    <w:rsid w:val="00F56155"/>
    <w:rsid w:val="00F57D77"/>
    <w:rsid w:val="00F607F8"/>
    <w:rsid w:val="00F60BC5"/>
    <w:rsid w:val="00F61223"/>
    <w:rsid w:val="00F6139F"/>
    <w:rsid w:val="00F6347E"/>
    <w:rsid w:val="00F648DD"/>
    <w:rsid w:val="00F64F04"/>
    <w:rsid w:val="00F6550B"/>
    <w:rsid w:val="00F661C4"/>
    <w:rsid w:val="00F7121F"/>
    <w:rsid w:val="00F71780"/>
    <w:rsid w:val="00F71F6A"/>
    <w:rsid w:val="00F72DEA"/>
    <w:rsid w:val="00F73045"/>
    <w:rsid w:val="00F74222"/>
    <w:rsid w:val="00F770D9"/>
    <w:rsid w:val="00F7771E"/>
    <w:rsid w:val="00F777FF"/>
    <w:rsid w:val="00F77B0B"/>
    <w:rsid w:val="00F77C53"/>
    <w:rsid w:val="00F81762"/>
    <w:rsid w:val="00F8192C"/>
    <w:rsid w:val="00F83F45"/>
    <w:rsid w:val="00F84932"/>
    <w:rsid w:val="00F8587F"/>
    <w:rsid w:val="00F85D6F"/>
    <w:rsid w:val="00F86409"/>
    <w:rsid w:val="00F86F31"/>
    <w:rsid w:val="00F8703C"/>
    <w:rsid w:val="00F917AE"/>
    <w:rsid w:val="00F917E7"/>
    <w:rsid w:val="00F92859"/>
    <w:rsid w:val="00F9290B"/>
    <w:rsid w:val="00F933B4"/>
    <w:rsid w:val="00F93403"/>
    <w:rsid w:val="00F9343C"/>
    <w:rsid w:val="00F93C90"/>
    <w:rsid w:val="00F95367"/>
    <w:rsid w:val="00F9727B"/>
    <w:rsid w:val="00F97882"/>
    <w:rsid w:val="00F97F38"/>
    <w:rsid w:val="00FA05E4"/>
    <w:rsid w:val="00FA07E7"/>
    <w:rsid w:val="00FA0AE4"/>
    <w:rsid w:val="00FA0E33"/>
    <w:rsid w:val="00FA14DC"/>
    <w:rsid w:val="00FA3095"/>
    <w:rsid w:val="00FA3A1F"/>
    <w:rsid w:val="00FA7C57"/>
    <w:rsid w:val="00FB058E"/>
    <w:rsid w:val="00FB13CB"/>
    <w:rsid w:val="00FB1A92"/>
    <w:rsid w:val="00FB3487"/>
    <w:rsid w:val="00FB4864"/>
    <w:rsid w:val="00FB48D7"/>
    <w:rsid w:val="00FB4AD3"/>
    <w:rsid w:val="00FB5CBB"/>
    <w:rsid w:val="00FB5D9D"/>
    <w:rsid w:val="00FB5DE7"/>
    <w:rsid w:val="00FB670C"/>
    <w:rsid w:val="00FC228F"/>
    <w:rsid w:val="00FC2641"/>
    <w:rsid w:val="00FC276A"/>
    <w:rsid w:val="00FC2DC7"/>
    <w:rsid w:val="00FC33A6"/>
    <w:rsid w:val="00FC3932"/>
    <w:rsid w:val="00FC7065"/>
    <w:rsid w:val="00FD19D2"/>
    <w:rsid w:val="00FD1F22"/>
    <w:rsid w:val="00FD2D5B"/>
    <w:rsid w:val="00FD2E03"/>
    <w:rsid w:val="00FD4A74"/>
    <w:rsid w:val="00FD504A"/>
    <w:rsid w:val="00FD5B1B"/>
    <w:rsid w:val="00FE03A2"/>
    <w:rsid w:val="00FE14AD"/>
    <w:rsid w:val="00FE2273"/>
    <w:rsid w:val="00FE2344"/>
    <w:rsid w:val="00FE39EF"/>
    <w:rsid w:val="00FE401B"/>
    <w:rsid w:val="00FE455B"/>
    <w:rsid w:val="00FE5ECF"/>
    <w:rsid w:val="00FE600F"/>
    <w:rsid w:val="00FE696E"/>
    <w:rsid w:val="00FE7BC6"/>
    <w:rsid w:val="00FF12F6"/>
    <w:rsid w:val="00FF1A35"/>
    <w:rsid w:val="00FF1C30"/>
    <w:rsid w:val="00FF34F8"/>
    <w:rsid w:val="00FF3A3E"/>
    <w:rsid w:val="00FF3F90"/>
    <w:rsid w:val="00FF43D1"/>
    <w:rsid w:val="00FF4B66"/>
    <w:rsid w:val="00FF4CD5"/>
    <w:rsid w:val="00FF7391"/>
    <w:rsid w:val="00FF7785"/>
    <w:rsid w:val="00FF7AA0"/>
    <w:rsid w:val="01012A28"/>
    <w:rsid w:val="013F3273"/>
    <w:rsid w:val="01441B03"/>
    <w:rsid w:val="0148B5D1"/>
    <w:rsid w:val="01606EF4"/>
    <w:rsid w:val="01698E0A"/>
    <w:rsid w:val="01787F5B"/>
    <w:rsid w:val="0192174E"/>
    <w:rsid w:val="01C0B4D2"/>
    <w:rsid w:val="01C28E81"/>
    <w:rsid w:val="01C7B053"/>
    <w:rsid w:val="01ED10C4"/>
    <w:rsid w:val="0216BD78"/>
    <w:rsid w:val="0223C013"/>
    <w:rsid w:val="02456C08"/>
    <w:rsid w:val="02528D1F"/>
    <w:rsid w:val="02B9009E"/>
    <w:rsid w:val="02BBBFC8"/>
    <w:rsid w:val="02D3A0AE"/>
    <w:rsid w:val="02FE44D4"/>
    <w:rsid w:val="03005A2B"/>
    <w:rsid w:val="0317053C"/>
    <w:rsid w:val="03309471"/>
    <w:rsid w:val="034614F9"/>
    <w:rsid w:val="034F56C2"/>
    <w:rsid w:val="034FE4C6"/>
    <w:rsid w:val="0357F8C7"/>
    <w:rsid w:val="035B9AF5"/>
    <w:rsid w:val="0384D4CA"/>
    <w:rsid w:val="03CFDB39"/>
    <w:rsid w:val="03EA4A41"/>
    <w:rsid w:val="03F6F512"/>
    <w:rsid w:val="03FC410D"/>
    <w:rsid w:val="0404D22F"/>
    <w:rsid w:val="0405E0F5"/>
    <w:rsid w:val="0486A0FD"/>
    <w:rsid w:val="0496B83B"/>
    <w:rsid w:val="04B63BBB"/>
    <w:rsid w:val="04B7843E"/>
    <w:rsid w:val="051CE449"/>
    <w:rsid w:val="053BF85B"/>
    <w:rsid w:val="0548AD74"/>
    <w:rsid w:val="055C13B2"/>
    <w:rsid w:val="056B551D"/>
    <w:rsid w:val="05997E3E"/>
    <w:rsid w:val="059A87AF"/>
    <w:rsid w:val="05D1A032"/>
    <w:rsid w:val="05EBA64C"/>
    <w:rsid w:val="05F5243B"/>
    <w:rsid w:val="05FDBD4B"/>
    <w:rsid w:val="060F3CE3"/>
    <w:rsid w:val="06314785"/>
    <w:rsid w:val="06617862"/>
    <w:rsid w:val="0668E3AE"/>
    <w:rsid w:val="06ACC5FD"/>
    <w:rsid w:val="06F04C76"/>
    <w:rsid w:val="06F3BFB4"/>
    <w:rsid w:val="071954A8"/>
    <w:rsid w:val="077AA02F"/>
    <w:rsid w:val="07A8E8BA"/>
    <w:rsid w:val="08090520"/>
    <w:rsid w:val="082A8059"/>
    <w:rsid w:val="084D042B"/>
    <w:rsid w:val="0873FDA3"/>
    <w:rsid w:val="08872B73"/>
    <w:rsid w:val="08A760DB"/>
    <w:rsid w:val="08E236F5"/>
    <w:rsid w:val="08EA5A9E"/>
    <w:rsid w:val="08EB0D38"/>
    <w:rsid w:val="08EF0D87"/>
    <w:rsid w:val="092907E3"/>
    <w:rsid w:val="09594111"/>
    <w:rsid w:val="095AE51F"/>
    <w:rsid w:val="0992C311"/>
    <w:rsid w:val="09A2B252"/>
    <w:rsid w:val="09AC3311"/>
    <w:rsid w:val="09E92358"/>
    <w:rsid w:val="0A12F2E5"/>
    <w:rsid w:val="0A2CD301"/>
    <w:rsid w:val="0A43C1F4"/>
    <w:rsid w:val="0A8497B1"/>
    <w:rsid w:val="0AE744E6"/>
    <w:rsid w:val="0AFCD849"/>
    <w:rsid w:val="0B0EC2AA"/>
    <w:rsid w:val="0B2F27F6"/>
    <w:rsid w:val="0B307E37"/>
    <w:rsid w:val="0B4ACFF2"/>
    <w:rsid w:val="0B6049E7"/>
    <w:rsid w:val="0B662B49"/>
    <w:rsid w:val="0B6A5A53"/>
    <w:rsid w:val="0B76F9B5"/>
    <w:rsid w:val="0B851AF8"/>
    <w:rsid w:val="0B94CA11"/>
    <w:rsid w:val="0B94D813"/>
    <w:rsid w:val="0BA039E1"/>
    <w:rsid w:val="0BD2E569"/>
    <w:rsid w:val="0C0D541E"/>
    <w:rsid w:val="0C10000B"/>
    <w:rsid w:val="0C56BBC5"/>
    <w:rsid w:val="0C793472"/>
    <w:rsid w:val="0C7F9935"/>
    <w:rsid w:val="0CA77EEA"/>
    <w:rsid w:val="0CA83DB9"/>
    <w:rsid w:val="0CB4BC0A"/>
    <w:rsid w:val="0CFBC2F4"/>
    <w:rsid w:val="0D0A3267"/>
    <w:rsid w:val="0D440611"/>
    <w:rsid w:val="0D46BA5A"/>
    <w:rsid w:val="0D645DFD"/>
    <w:rsid w:val="0D77C429"/>
    <w:rsid w:val="0D7D8880"/>
    <w:rsid w:val="0D95DDF7"/>
    <w:rsid w:val="0D9BA892"/>
    <w:rsid w:val="0DCB9CC3"/>
    <w:rsid w:val="0E3BB72F"/>
    <w:rsid w:val="0E698FB5"/>
    <w:rsid w:val="0E74C8FD"/>
    <w:rsid w:val="0E7EA30C"/>
    <w:rsid w:val="0E980F68"/>
    <w:rsid w:val="0EAC1001"/>
    <w:rsid w:val="0EB3FD99"/>
    <w:rsid w:val="0EB44B45"/>
    <w:rsid w:val="0ECB3A2A"/>
    <w:rsid w:val="0ED9ECA1"/>
    <w:rsid w:val="0EF37C28"/>
    <w:rsid w:val="0F0E6BDE"/>
    <w:rsid w:val="0F14F3B5"/>
    <w:rsid w:val="0F2367CF"/>
    <w:rsid w:val="0F2A492A"/>
    <w:rsid w:val="0F6A1A10"/>
    <w:rsid w:val="0F92A549"/>
    <w:rsid w:val="0F9AFB8B"/>
    <w:rsid w:val="0F9F7F1C"/>
    <w:rsid w:val="0FC78815"/>
    <w:rsid w:val="0FEB6E92"/>
    <w:rsid w:val="0FF09F28"/>
    <w:rsid w:val="102E05F6"/>
    <w:rsid w:val="103C6F9C"/>
    <w:rsid w:val="1074A2F3"/>
    <w:rsid w:val="10A29FED"/>
    <w:rsid w:val="10B48F3F"/>
    <w:rsid w:val="11020750"/>
    <w:rsid w:val="11225E48"/>
    <w:rsid w:val="11476B53"/>
    <w:rsid w:val="11561D00"/>
    <w:rsid w:val="1159BA34"/>
    <w:rsid w:val="11673971"/>
    <w:rsid w:val="11AAD235"/>
    <w:rsid w:val="120E5308"/>
    <w:rsid w:val="12227037"/>
    <w:rsid w:val="122EE800"/>
    <w:rsid w:val="123EFEA1"/>
    <w:rsid w:val="125CB88B"/>
    <w:rsid w:val="1279DEF5"/>
    <w:rsid w:val="12866552"/>
    <w:rsid w:val="12B5809B"/>
    <w:rsid w:val="12CF089D"/>
    <w:rsid w:val="12EAC618"/>
    <w:rsid w:val="12F1A612"/>
    <w:rsid w:val="12F30FF2"/>
    <w:rsid w:val="12FD47E6"/>
    <w:rsid w:val="130E0B26"/>
    <w:rsid w:val="132096DB"/>
    <w:rsid w:val="136956A7"/>
    <w:rsid w:val="13948CF4"/>
    <w:rsid w:val="13972AFA"/>
    <w:rsid w:val="139EE756"/>
    <w:rsid w:val="13F0E7E5"/>
    <w:rsid w:val="146A316A"/>
    <w:rsid w:val="146C657B"/>
    <w:rsid w:val="146D3884"/>
    <w:rsid w:val="147F8984"/>
    <w:rsid w:val="148B6B3D"/>
    <w:rsid w:val="14A4377F"/>
    <w:rsid w:val="14BD3D3A"/>
    <w:rsid w:val="14DB23EE"/>
    <w:rsid w:val="14FAF2B4"/>
    <w:rsid w:val="15377A9A"/>
    <w:rsid w:val="1553AEA0"/>
    <w:rsid w:val="15617E2F"/>
    <w:rsid w:val="156DABB8"/>
    <w:rsid w:val="15920562"/>
    <w:rsid w:val="15DF657A"/>
    <w:rsid w:val="15E74AF2"/>
    <w:rsid w:val="16206BFF"/>
    <w:rsid w:val="162398E3"/>
    <w:rsid w:val="1655AA69"/>
    <w:rsid w:val="166DFE23"/>
    <w:rsid w:val="1682CAC9"/>
    <w:rsid w:val="168C308C"/>
    <w:rsid w:val="16B5A6DF"/>
    <w:rsid w:val="16BF3075"/>
    <w:rsid w:val="16D54469"/>
    <w:rsid w:val="171DD79A"/>
    <w:rsid w:val="1726A055"/>
    <w:rsid w:val="17295F6E"/>
    <w:rsid w:val="1789C768"/>
    <w:rsid w:val="179F0AD1"/>
    <w:rsid w:val="17AC9F91"/>
    <w:rsid w:val="17B57375"/>
    <w:rsid w:val="17B83EC5"/>
    <w:rsid w:val="17CF681F"/>
    <w:rsid w:val="180FBEE6"/>
    <w:rsid w:val="18179B7A"/>
    <w:rsid w:val="181B5A13"/>
    <w:rsid w:val="181CA2AD"/>
    <w:rsid w:val="184C9B63"/>
    <w:rsid w:val="18BE3407"/>
    <w:rsid w:val="18EE5CBE"/>
    <w:rsid w:val="18FA15C6"/>
    <w:rsid w:val="19248DEB"/>
    <w:rsid w:val="194452C3"/>
    <w:rsid w:val="1979BE4A"/>
    <w:rsid w:val="19966D2A"/>
    <w:rsid w:val="19B72A74"/>
    <w:rsid w:val="19BC8191"/>
    <w:rsid w:val="19C2E6D1"/>
    <w:rsid w:val="19CE138D"/>
    <w:rsid w:val="19E1618B"/>
    <w:rsid w:val="19E5C8A9"/>
    <w:rsid w:val="19F12218"/>
    <w:rsid w:val="1A07C23F"/>
    <w:rsid w:val="1A0A7628"/>
    <w:rsid w:val="1A2FD81E"/>
    <w:rsid w:val="1A5D7D49"/>
    <w:rsid w:val="1A5E4459"/>
    <w:rsid w:val="1A65CABE"/>
    <w:rsid w:val="1A6D4520"/>
    <w:rsid w:val="1A7450A3"/>
    <w:rsid w:val="1A7ED604"/>
    <w:rsid w:val="1A839D3E"/>
    <w:rsid w:val="1AB3A150"/>
    <w:rsid w:val="1AD25241"/>
    <w:rsid w:val="1B16F4A2"/>
    <w:rsid w:val="1B19A3E0"/>
    <w:rsid w:val="1B387EEB"/>
    <w:rsid w:val="1B75723F"/>
    <w:rsid w:val="1BDE0FEB"/>
    <w:rsid w:val="1BE52C50"/>
    <w:rsid w:val="1BF2CDEE"/>
    <w:rsid w:val="1C6CADCF"/>
    <w:rsid w:val="1CBC7C21"/>
    <w:rsid w:val="1CDD9170"/>
    <w:rsid w:val="1CEECB36"/>
    <w:rsid w:val="1CF5FBCA"/>
    <w:rsid w:val="1CF86464"/>
    <w:rsid w:val="1D00E3C7"/>
    <w:rsid w:val="1D0137FB"/>
    <w:rsid w:val="1D6A7674"/>
    <w:rsid w:val="1D724266"/>
    <w:rsid w:val="1D7886F3"/>
    <w:rsid w:val="1DB91A1E"/>
    <w:rsid w:val="1DCB345D"/>
    <w:rsid w:val="1DD928E9"/>
    <w:rsid w:val="1E380029"/>
    <w:rsid w:val="1E59DD82"/>
    <w:rsid w:val="1E63C808"/>
    <w:rsid w:val="1E84B380"/>
    <w:rsid w:val="1ED99C5F"/>
    <w:rsid w:val="1EE8E693"/>
    <w:rsid w:val="1EFB36E9"/>
    <w:rsid w:val="1F14EFBD"/>
    <w:rsid w:val="1F360F2B"/>
    <w:rsid w:val="1F84D90C"/>
    <w:rsid w:val="1F9EF734"/>
    <w:rsid w:val="202AEEC0"/>
    <w:rsid w:val="20322855"/>
    <w:rsid w:val="206A591E"/>
    <w:rsid w:val="207B3581"/>
    <w:rsid w:val="20868041"/>
    <w:rsid w:val="2093EFA0"/>
    <w:rsid w:val="20CBBAFC"/>
    <w:rsid w:val="20CEA146"/>
    <w:rsid w:val="20DADAFB"/>
    <w:rsid w:val="20FD453E"/>
    <w:rsid w:val="210B5434"/>
    <w:rsid w:val="21268E17"/>
    <w:rsid w:val="216D378B"/>
    <w:rsid w:val="21A517BE"/>
    <w:rsid w:val="21A8345E"/>
    <w:rsid w:val="21D20F18"/>
    <w:rsid w:val="21E8DCB6"/>
    <w:rsid w:val="21F5D718"/>
    <w:rsid w:val="21F987BF"/>
    <w:rsid w:val="21FD4856"/>
    <w:rsid w:val="2226E597"/>
    <w:rsid w:val="223D1C55"/>
    <w:rsid w:val="225566E5"/>
    <w:rsid w:val="2263E649"/>
    <w:rsid w:val="226F96D6"/>
    <w:rsid w:val="2294E969"/>
    <w:rsid w:val="22A3F78A"/>
    <w:rsid w:val="22A850FA"/>
    <w:rsid w:val="22D2B6AD"/>
    <w:rsid w:val="22E29931"/>
    <w:rsid w:val="22F4697B"/>
    <w:rsid w:val="23049C97"/>
    <w:rsid w:val="2319250E"/>
    <w:rsid w:val="2319DDE4"/>
    <w:rsid w:val="2380C7FA"/>
    <w:rsid w:val="23881212"/>
    <w:rsid w:val="239F9200"/>
    <w:rsid w:val="23B55EF5"/>
    <w:rsid w:val="23DB18FF"/>
    <w:rsid w:val="23E23A71"/>
    <w:rsid w:val="23F92648"/>
    <w:rsid w:val="2407D5F3"/>
    <w:rsid w:val="245226BF"/>
    <w:rsid w:val="245678B6"/>
    <w:rsid w:val="24931517"/>
    <w:rsid w:val="2495FFFF"/>
    <w:rsid w:val="24B1C7CA"/>
    <w:rsid w:val="25425C93"/>
    <w:rsid w:val="2542C281"/>
    <w:rsid w:val="2546F37A"/>
    <w:rsid w:val="254984E6"/>
    <w:rsid w:val="254DCCEA"/>
    <w:rsid w:val="255D4854"/>
    <w:rsid w:val="2577A250"/>
    <w:rsid w:val="2594D5E0"/>
    <w:rsid w:val="2594F686"/>
    <w:rsid w:val="25A9F420"/>
    <w:rsid w:val="25B22B4A"/>
    <w:rsid w:val="25BD50F8"/>
    <w:rsid w:val="25D598D0"/>
    <w:rsid w:val="2618A50B"/>
    <w:rsid w:val="263DE188"/>
    <w:rsid w:val="2662CD25"/>
    <w:rsid w:val="266D18D9"/>
    <w:rsid w:val="26761340"/>
    <w:rsid w:val="272B1245"/>
    <w:rsid w:val="275A3871"/>
    <w:rsid w:val="278A8E1D"/>
    <w:rsid w:val="27C0E1A3"/>
    <w:rsid w:val="27C3260E"/>
    <w:rsid w:val="27C4CA18"/>
    <w:rsid w:val="27C8C9E8"/>
    <w:rsid w:val="27CEED7E"/>
    <w:rsid w:val="27E41395"/>
    <w:rsid w:val="27F42250"/>
    <w:rsid w:val="27F5E0F0"/>
    <w:rsid w:val="27FF05F6"/>
    <w:rsid w:val="2800F38A"/>
    <w:rsid w:val="280C9862"/>
    <w:rsid w:val="286273E5"/>
    <w:rsid w:val="28691D38"/>
    <w:rsid w:val="286C5903"/>
    <w:rsid w:val="286D4D3E"/>
    <w:rsid w:val="288784D0"/>
    <w:rsid w:val="290A8DEE"/>
    <w:rsid w:val="290D660B"/>
    <w:rsid w:val="291D8F2D"/>
    <w:rsid w:val="292EBE20"/>
    <w:rsid w:val="2938178E"/>
    <w:rsid w:val="294B9F59"/>
    <w:rsid w:val="29A51B78"/>
    <w:rsid w:val="29CE45AA"/>
    <w:rsid w:val="29DC2DA9"/>
    <w:rsid w:val="29F8FFE7"/>
    <w:rsid w:val="29F9060C"/>
    <w:rsid w:val="29FC7EAC"/>
    <w:rsid w:val="2A4DCE5F"/>
    <w:rsid w:val="2A61616F"/>
    <w:rsid w:val="2AB75E6A"/>
    <w:rsid w:val="2ABEC411"/>
    <w:rsid w:val="2AE1496A"/>
    <w:rsid w:val="2AF68935"/>
    <w:rsid w:val="2B1FBB21"/>
    <w:rsid w:val="2B4C2FE5"/>
    <w:rsid w:val="2B6CC92B"/>
    <w:rsid w:val="2B7CA386"/>
    <w:rsid w:val="2BA75B1C"/>
    <w:rsid w:val="2BAE9F58"/>
    <w:rsid w:val="2BE55CAE"/>
    <w:rsid w:val="2BED70B5"/>
    <w:rsid w:val="2C9EC61A"/>
    <w:rsid w:val="2CACD738"/>
    <w:rsid w:val="2CB3CCE8"/>
    <w:rsid w:val="2CC666ED"/>
    <w:rsid w:val="2CE4170A"/>
    <w:rsid w:val="2D3F6201"/>
    <w:rsid w:val="2D586F14"/>
    <w:rsid w:val="2D8BE553"/>
    <w:rsid w:val="2DE699D2"/>
    <w:rsid w:val="2E357A03"/>
    <w:rsid w:val="2E9DAD20"/>
    <w:rsid w:val="2E9E56D0"/>
    <w:rsid w:val="2EB79C9D"/>
    <w:rsid w:val="2EBE3860"/>
    <w:rsid w:val="2F139224"/>
    <w:rsid w:val="2F1ACADC"/>
    <w:rsid w:val="2F231BD4"/>
    <w:rsid w:val="2F2BABA6"/>
    <w:rsid w:val="2FAA011B"/>
    <w:rsid w:val="2FBC9A69"/>
    <w:rsid w:val="2FCE1C97"/>
    <w:rsid w:val="2FD2A9AD"/>
    <w:rsid w:val="2FEF6B43"/>
    <w:rsid w:val="300B79E4"/>
    <w:rsid w:val="301E83CE"/>
    <w:rsid w:val="3028E696"/>
    <w:rsid w:val="3061D575"/>
    <w:rsid w:val="309DF8E5"/>
    <w:rsid w:val="30AAEA32"/>
    <w:rsid w:val="30B983A7"/>
    <w:rsid w:val="30C915A6"/>
    <w:rsid w:val="30DA74A2"/>
    <w:rsid w:val="30DC6275"/>
    <w:rsid w:val="30E82E87"/>
    <w:rsid w:val="3122E6B5"/>
    <w:rsid w:val="313C0F12"/>
    <w:rsid w:val="3142FDD2"/>
    <w:rsid w:val="314741EF"/>
    <w:rsid w:val="31492C5B"/>
    <w:rsid w:val="3149FFA6"/>
    <w:rsid w:val="3152B574"/>
    <w:rsid w:val="321B93D9"/>
    <w:rsid w:val="322611C0"/>
    <w:rsid w:val="32407AFC"/>
    <w:rsid w:val="32B8E46E"/>
    <w:rsid w:val="32BC93E7"/>
    <w:rsid w:val="32C94051"/>
    <w:rsid w:val="32E26B3B"/>
    <w:rsid w:val="332E3056"/>
    <w:rsid w:val="339E15EA"/>
    <w:rsid w:val="33B75033"/>
    <w:rsid w:val="33C10818"/>
    <w:rsid w:val="33C8CFBA"/>
    <w:rsid w:val="33C8E7BC"/>
    <w:rsid w:val="33CB3F63"/>
    <w:rsid w:val="341587AC"/>
    <w:rsid w:val="342D6990"/>
    <w:rsid w:val="34476811"/>
    <w:rsid w:val="345A8777"/>
    <w:rsid w:val="3464C290"/>
    <w:rsid w:val="34AC7AFC"/>
    <w:rsid w:val="34B1EDB1"/>
    <w:rsid w:val="34E9CC09"/>
    <w:rsid w:val="354B1AD8"/>
    <w:rsid w:val="35710306"/>
    <w:rsid w:val="35B157C6"/>
    <w:rsid w:val="35C032A2"/>
    <w:rsid w:val="35D3763F"/>
    <w:rsid w:val="361A9495"/>
    <w:rsid w:val="362D705B"/>
    <w:rsid w:val="36438743"/>
    <w:rsid w:val="3644EF04"/>
    <w:rsid w:val="364E9B4C"/>
    <w:rsid w:val="368E50C1"/>
    <w:rsid w:val="36BD6722"/>
    <w:rsid w:val="36FBB35C"/>
    <w:rsid w:val="37008CA3"/>
    <w:rsid w:val="3727AEFC"/>
    <w:rsid w:val="373AC09C"/>
    <w:rsid w:val="375BCC93"/>
    <w:rsid w:val="37805E3E"/>
    <w:rsid w:val="37841987"/>
    <w:rsid w:val="37E00B22"/>
    <w:rsid w:val="37FFE700"/>
    <w:rsid w:val="382A9BAE"/>
    <w:rsid w:val="3848F78F"/>
    <w:rsid w:val="3865CC2C"/>
    <w:rsid w:val="389146B7"/>
    <w:rsid w:val="38CDC832"/>
    <w:rsid w:val="38CEE50F"/>
    <w:rsid w:val="390EC5DD"/>
    <w:rsid w:val="392FD6B5"/>
    <w:rsid w:val="399D1C39"/>
    <w:rsid w:val="39D079FC"/>
    <w:rsid w:val="39E5F036"/>
    <w:rsid w:val="3A17ED8C"/>
    <w:rsid w:val="3A401C3B"/>
    <w:rsid w:val="3A6D86E0"/>
    <w:rsid w:val="3A73E0E5"/>
    <w:rsid w:val="3A9528C7"/>
    <w:rsid w:val="3AA4E441"/>
    <w:rsid w:val="3AB8EB12"/>
    <w:rsid w:val="3AC68509"/>
    <w:rsid w:val="3B1E2DD9"/>
    <w:rsid w:val="3B615F71"/>
    <w:rsid w:val="3B6B6C49"/>
    <w:rsid w:val="3B890813"/>
    <w:rsid w:val="3B984907"/>
    <w:rsid w:val="3BB171DF"/>
    <w:rsid w:val="3BDF6858"/>
    <w:rsid w:val="3BE8164D"/>
    <w:rsid w:val="3C39F2B3"/>
    <w:rsid w:val="3C4A4DD0"/>
    <w:rsid w:val="3C769BC9"/>
    <w:rsid w:val="3C76AA47"/>
    <w:rsid w:val="3CC90560"/>
    <w:rsid w:val="3CD386D7"/>
    <w:rsid w:val="3CD4C22C"/>
    <w:rsid w:val="3D60E795"/>
    <w:rsid w:val="3D841C01"/>
    <w:rsid w:val="3DA2BCD6"/>
    <w:rsid w:val="3DC1D545"/>
    <w:rsid w:val="3DCAB60F"/>
    <w:rsid w:val="3DDA3FF4"/>
    <w:rsid w:val="3DF24060"/>
    <w:rsid w:val="3DF50DD4"/>
    <w:rsid w:val="3E24632E"/>
    <w:rsid w:val="3E27EECD"/>
    <w:rsid w:val="3E41E96B"/>
    <w:rsid w:val="3E542AB6"/>
    <w:rsid w:val="3E5AA58E"/>
    <w:rsid w:val="3E8B54BA"/>
    <w:rsid w:val="3EA30D0B"/>
    <w:rsid w:val="3EE8432B"/>
    <w:rsid w:val="3F208AF4"/>
    <w:rsid w:val="3F46A85B"/>
    <w:rsid w:val="3F636259"/>
    <w:rsid w:val="3F6B928E"/>
    <w:rsid w:val="3F8E52BE"/>
    <w:rsid w:val="3F999D2A"/>
    <w:rsid w:val="3FC53741"/>
    <w:rsid w:val="3FE5B41F"/>
    <w:rsid w:val="40311445"/>
    <w:rsid w:val="40416E20"/>
    <w:rsid w:val="404884D7"/>
    <w:rsid w:val="404E191F"/>
    <w:rsid w:val="405E59C3"/>
    <w:rsid w:val="40BFAE96"/>
    <w:rsid w:val="40C4FEB2"/>
    <w:rsid w:val="40C68126"/>
    <w:rsid w:val="40DCEF92"/>
    <w:rsid w:val="40E16866"/>
    <w:rsid w:val="413E3AFD"/>
    <w:rsid w:val="4169D5FB"/>
    <w:rsid w:val="41882C49"/>
    <w:rsid w:val="41ADCE6D"/>
    <w:rsid w:val="42001F4F"/>
    <w:rsid w:val="4206EA51"/>
    <w:rsid w:val="42341AA3"/>
    <w:rsid w:val="424C02FE"/>
    <w:rsid w:val="42625187"/>
    <w:rsid w:val="428BAF13"/>
    <w:rsid w:val="42933047"/>
    <w:rsid w:val="42A089E0"/>
    <w:rsid w:val="42BA5995"/>
    <w:rsid w:val="42E647B8"/>
    <w:rsid w:val="42F091CB"/>
    <w:rsid w:val="434E7DBA"/>
    <w:rsid w:val="4353E27A"/>
    <w:rsid w:val="435730BD"/>
    <w:rsid w:val="43B2BAAC"/>
    <w:rsid w:val="43E7A6FA"/>
    <w:rsid w:val="44242250"/>
    <w:rsid w:val="44479A37"/>
    <w:rsid w:val="444A0EA1"/>
    <w:rsid w:val="444D0AB8"/>
    <w:rsid w:val="4463179F"/>
    <w:rsid w:val="44A9CE99"/>
    <w:rsid w:val="44AA4F3E"/>
    <w:rsid w:val="44AD6B4E"/>
    <w:rsid w:val="44E05777"/>
    <w:rsid w:val="44F0A57D"/>
    <w:rsid w:val="44FBBDC2"/>
    <w:rsid w:val="44FC5DC3"/>
    <w:rsid w:val="452B9EF4"/>
    <w:rsid w:val="45751A89"/>
    <w:rsid w:val="4577CDBE"/>
    <w:rsid w:val="457EF0C3"/>
    <w:rsid w:val="45AD1EAE"/>
    <w:rsid w:val="4617C11D"/>
    <w:rsid w:val="46277589"/>
    <w:rsid w:val="468340DF"/>
    <w:rsid w:val="468DF082"/>
    <w:rsid w:val="46FEB083"/>
    <w:rsid w:val="47501318"/>
    <w:rsid w:val="475E60A9"/>
    <w:rsid w:val="477EFBFB"/>
    <w:rsid w:val="477FA0EC"/>
    <w:rsid w:val="47950C43"/>
    <w:rsid w:val="47A58805"/>
    <w:rsid w:val="47B7C0B3"/>
    <w:rsid w:val="4849EF51"/>
    <w:rsid w:val="48816930"/>
    <w:rsid w:val="48B6E76F"/>
    <w:rsid w:val="48FEB98B"/>
    <w:rsid w:val="494527D7"/>
    <w:rsid w:val="495FD34F"/>
    <w:rsid w:val="4965E616"/>
    <w:rsid w:val="4969A425"/>
    <w:rsid w:val="49736E08"/>
    <w:rsid w:val="49772CBA"/>
    <w:rsid w:val="49C1B2E8"/>
    <w:rsid w:val="49C4DFE2"/>
    <w:rsid w:val="49DF67E6"/>
    <w:rsid w:val="49FDC813"/>
    <w:rsid w:val="4A3482BE"/>
    <w:rsid w:val="4A408B2B"/>
    <w:rsid w:val="4A63490B"/>
    <w:rsid w:val="4A656BB0"/>
    <w:rsid w:val="4AC56DFA"/>
    <w:rsid w:val="4AFBA3B0"/>
    <w:rsid w:val="4B03B6D2"/>
    <w:rsid w:val="4B2F6502"/>
    <w:rsid w:val="4C33C0AE"/>
    <w:rsid w:val="4C4A6858"/>
    <w:rsid w:val="4C929C85"/>
    <w:rsid w:val="4CD4A1C4"/>
    <w:rsid w:val="4CF4934B"/>
    <w:rsid w:val="4CF80DC2"/>
    <w:rsid w:val="4D028A2C"/>
    <w:rsid w:val="4D0EB68C"/>
    <w:rsid w:val="4D1B2A87"/>
    <w:rsid w:val="4D2496AA"/>
    <w:rsid w:val="4D3FE884"/>
    <w:rsid w:val="4D70BE37"/>
    <w:rsid w:val="4D81B88D"/>
    <w:rsid w:val="4DDAEC97"/>
    <w:rsid w:val="4DFB4352"/>
    <w:rsid w:val="4DFBDE35"/>
    <w:rsid w:val="4DFD0CE6"/>
    <w:rsid w:val="4E0DCBB4"/>
    <w:rsid w:val="4E2253B1"/>
    <w:rsid w:val="4E22CB21"/>
    <w:rsid w:val="4E67CCBC"/>
    <w:rsid w:val="4E80BDEB"/>
    <w:rsid w:val="4E8B6216"/>
    <w:rsid w:val="4EA0C464"/>
    <w:rsid w:val="4EE935E1"/>
    <w:rsid w:val="4EF115A8"/>
    <w:rsid w:val="4F13F25C"/>
    <w:rsid w:val="4F40EB22"/>
    <w:rsid w:val="4F576BF4"/>
    <w:rsid w:val="4F816701"/>
    <w:rsid w:val="4FD73B19"/>
    <w:rsid w:val="4FE78F93"/>
    <w:rsid w:val="501C8E4C"/>
    <w:rsid w:val="503A5145"/>
    <w:rsid w:val="503A8063"/>
    <w:rsid w:val="51500CD9"/>
    <w:rsid w:val="515A2688"/>
    <w:rsid w:val="51867ADE"/>
    <w:rsid w:val="51C62B02"/>
    <w:rsid w:val="51FA60F8"/>
    <w:rsid w:val="52317413"/>
    <w:rsid w:val="5294BF98"/>
    <w:rsid w:val="529A9F2C"/>
    <w:rsid w:val="52D831D7"/>
    <w:rsid w:val="52F0FA5B"/>
    <w:rsid w:val="5333D438"/>
    <w:rsid w:val="5366777F"/>
    <w:rsid w:val="537D00DF"/>
    <w:rsid w:val="53A4AC13"/>
    <w:rsid w:val="53B1DE89"/>
    <w:rsid w:val="53B310CC"/>
    <w:rsid w:val="53BF348E"/>
    <w:rsid w:val="53C7EFEC"/>
    <w:rsid w:val="53D601BB"/>
    <w:rsid w:val="53F0813C"/>
    <w:rsid w:val="5410ABEC"/>
    <w:rsid w:val="5428BF5D"/>
    <w:rsid w:val="542CB67A"/>
    <w:rsid w:val="542E2C0E"/>
    <w:rsid w:val="54344FD9"/>
    <w:rsid w:val="544BB53D"/>
    <w:rsid w:val="55035D41"/>
    <w:rsid w:val="5508166B"/>
    <w:rsid w:val="550DDE58"/>
    <w:rsid w:val="5512E354"/>
    <w:rsid w:val="552DE702"/>
    <w:rsid w:val="553F32A0"/>
    <w:rsid w:val="55F63BF2"/>
    <w:rsid w:val="561BE9F8"/>
    <w:rsid w:val="5648ED3D"/>
    <w:rsid w:val="564D7DEC"/>
    <w:rsid w:val="56B93F81"/>
    <w:rsid w:val="56D6BF69"/>
    <w:rsid w:val="56E462AC"/>
    <w:rsid w:val="574B1176"/>
    <w:rsid w:val="579E367F"/>
    <w:rsid w:val="57B451D9"/>
    <w:rsid w:val="57BF9F16"/>
    <w:rsid w:val="57FED417"/>
    <w:rsid w:val="5816E034"/>
    <w:rsid w:val="5821AE32"/>
    <w:rsid w:val="5826810A"/>
    <w:rsid w:val="585402B1"/>
    <w:rsid w:val="585CEC87"/>
    <w:rsid w:val="58E452BF"/>
    <w:rsid w:val="58ED14AD"/>
    <w:rsid w:val="58EE5102"/>
    <w:rsid w:val="5909A157"/>
    <w:rsid w:val="592DDCB4"/>
    <w:rsid w:val="593AADB1"/>
    <w:rsid w:val="595CC0EC"/>
    <w:rsid w:val="59823C27"/>
    <w:rsid w:val="599EF0F6"/>
    <w:rsid w:val="59D7BCED"/>
    <w:rsid w:val="59DF752D"/>
    <w:rsid w:val="59E71FB1"/>
    <w:rsid w:val="59F6E397"/>
    <w:rsid w:val="5A039866"/>
    <w:rsid w:val="5A6072F3"/>
    <w:rsid w:val="5A648353"/>
    <w:rsid w:val="5A8FA188"/>
    <w:rsid w:val="5A9846C8"/>
    <w:rsid w:val="5A9D2783"/>
    <w:rsid w:val="5AA0FDF8"/>
    <w:rsid w:val="5AC94A90"/>
    <w:rsid w:val="5AC9AD15"/>
    <w:rsid w:val="5AD569E4"/>
    <w:rsid w:val="5B76D235"/>
    <w:rsid w:val="5B88ED09"/>
    <w:rsid w:val="5BD13566"/>
    <w:rsid w:val="5BDF4A76"/>
    <w:rsid w:val="5C0705F7"/>
    <w:rsid w:val="5C341729"/>
    <w:rsid w:val="5C74D3C1"/>
    <w:rsid w:val="5CAF7D6B"/>
    <w:rsid w:val="5CB58561"/>
    <w:rsid w:val="5CBEFA5C"/>
    <w:rsid w:val="5CD0D43A"/>
    <w:rsid w:val="5CEAC1D3"/>
    <w:rsid w:val="5CEFC9B8"/>
    <w:rsid w:val="5D08AB0A"/>
    <w:rsid w:val="5D11969D"/>
    <w:rsid w:val="5D2A5839"/>
    <w:rsid w:val="5D2D0241"/>
    <w:rsid w:val="5D47D9CE"/>
    <w:rsid w:val="5D47DE0D"/>
    <w:rsid w:val="5D8F5DAE"/>
    <w:rsid w:val="5DC1A585"/>
    <w:rsid w:val="5DC84102"/>
    <w:rsid w:val="5DC9AF9C"/>
    <w:rsid w:val="5DFCC597"/>
    <w:rsid w:val="5E2999D1"/>
    <w:rsid w:val="5E53D217"/>
    <w:rsid w:val="5E661795"/>
    <w:rsid w:val="5E989BAC"/>
    <w:rsid w:val="5EC9C175"/>
    <w:rsid w:val="5EDFA0D0"/>
    <w:rsid w:val="5EFCA586"/>
    <w:rsid w:val="5F40874B"/>
    <w:rsid w:val="5F9987AC"/>
    <w:rsid w:val="5FF080A2"/>
    <w:rsid w:val="60271BFE"/>
    <w:rsid w:val="605DD540"/>
    <w:rsid w:val="60607F93"/>
    <w:rsid w:val="60A397AB"/>
    <w:rsid w:val="60A497B6"/>
    <w:rsid w:val="60AD88F4"/>
    <w:rsid w:val="60DA6AA6"/>
    <w:rsid w:val="60E8D760"/>
    <w:rsid w:val="60F8BAB6"/>
    <w:rsid w:val="6102BEE9"/>
    <w:rsid w:val="616A5E07"/>
    <w:rsid w:val="6188F684"/>
    <w:rsid w:val="61A360BD"/>
    <w:rsid w:val="61AD492A"/>
    <w:rsid w:val="61DDB74E"/>
    <w:rsid w:val="61DEF7DF"/>
    <w:rsid w:val="61FD37F3"/>
    <w:rsid w:val="621239A0"/>
    <w:rsid w:val="6241EB00"/>
    <w:rsid w:val="624DF6EA"/>
    <w:rsid w:val="62980FA5"/>
    <w:rsid w:val="62B8F429"/>
    <w:rsid w:val="62E18FF7"/>
    <w:rsid w:val="62E66E0A"/>
    <w:rsid w:val="6343F784"/>
    <w:rsid w:val="6344099B"/>
    <w:rsid w:val="63476B31"/>
    <w:rsid w:val="6354D3D8"/>
    <w:rsid w:val="6374D99A"/>
    <w:rsid w:val="637ABCA2"/>
    <w:rsid w:val="6399012D"/>
    <w:rsid w:val="63A502D0"/>
    <w:rsid w:val="63CA05DB"/>
    <w:rsid w:val="63D8D904"/>
    <w:rsid w:val="63FF1258"/>
    <w:rsid w:val="64003500"/>
    <w:rsid w:val="640419F9"/>
    <w:rsid w:val="64207822"/>
    <w:rsid w:val="6428904B"/>
    <w:rsid w:val="642CF017"/>
    <w:rsid w:val="642ED766"/>
    <w:rsid w:val="643DD47F"/>
    <w:rsid w:val="644425F8"/>
    <w:rsid w:val="64443DB9"/>
    <w:rsid w:val="6454932F"/>
    <w:rsid w:val="6478BF80"/>
    <w:rsid w:val="64C715BC"/>
    <w:rsid w:val="64E7BB73"/>
    <w:rsid w:val="65052379"/>
    <w:rsid w:val="650A7A40"/>
    <w:rsid w:val="653051CD"/>
    <w:rsid w:val="6541D69E"/>
    <w:rsid w:val="655AEBD2"/>
    <w:rsid w:val="65701286"/>
    <w:rsid w:val="65ABA37A"/>
    <w:rsid w:val="65B2C7F2"/>
    <w:rsid w:val="65D767C6"/>
    <w:rsid w:val="65DAD48A"/>
    <w:rsid w:val="65E866B3"/>
    <w:rsid w:val="66208800"/>
    <w:rsid w:val="662951D8"/>
    <w:rsid w:val="6629DAA6"/>
    <w:rsid w:val="6671AB43"/>
    <w:rsid w:val="6675497A"/>
    <w:rsid w:val="66773245"/>
    <w:rsid w:val="668465B9"/>
    <w:rsid w:val="6687C6A6"/>
    <w:rsid w:val="66A09EE7"/>
    <w:rsid w:val="66FD67CC"/>
    <w:rsid w:val="6782E49F"/>
    <w:rsid w:val="6788D294"/>
    <w:rsid w:val="67D24C7E"/>
    <w:rsid w:val="67E82649"/>
    <w:rsid w:val="67FE1862"/>
    <w:rsid w:val="681DC76F"/>
    <w:rsid w:val="683FD657"/>
    <w:rsid w:val="6843EA52"/>
    <w:rsid w:val="6865C6C8"/>
    <w:rsid w:val="6867BA3B"/>
    <w:rsid w:val="687AB0A7"/>
    <w:rsid w:val="68823E1A"/>
    <w:rsid w:val="688F0A9F"/>
    <w:rsid w:val="689B2A62"/>
    <w:rsid w:val="68B3B8C9"/>
    <w:rsid w:val="68B6471D"/>
    <w:rsid w:val="68BC751A"/>
    <w:rsid w:val="68DD0A00"/>
    <w:rsid w:val="68F000F2"/>
    <w:rsid w:val="69185BAD"/>
    <w:rsid w:val="69894284"/>
    <w:rsid w:val="69BA672C"/>
    <w:rsid w:val="69C316F8"/>
    <w:rsid w:val="69C7CB66"/>
    <w:rsid w:val="69D59E58"/>
    <w:rsid w:val="69F01337"/>
    <w:rsid w:val="69F7FC34"/>
    <w:rsid w:val="6A36AEA1"/>
    <w:rsid w:val="6A52EB05"/>
    <w:rsid w:val="6A78A9FB"/>
    <w:rsid w:val="6A7D803E"/>
    <w:rsid w:val="6AB68759"/>
    <w:rsid w:val="6B0A96B4"/>
    <w:rsid w:val="6B26D7E3"/>
    <w:rsid w:val="6B5C41EC"/>
    <w:rsid w:val="6B88FC3B"/>
    <w:rsid w:val="6B908158"/>
    <w:rsid w:val="6B92AD72"/>
    <w:rsid w:val="6BAA3C9E"/>
    <w:rsid w:val="6BB76CF4"/>
    <w:rsid w:val="6BB8DE6C"/>
    <w:rsid w:val="6BD82E2B"/>
    <w:rsid w:val="6BF4699B"/>
    <w:rsid w:val="6C1AAA73"/>
    <w:rsid w:val="6C1B37FC"/>
    <w:rsid w:val="6C555813"/>
    <w:rsid w:val="6CA8F1E1"/>
    <w:rsid w:val="6CABEDED"/>
    <w:rsid w:val="6CB3DE9C"/>
    <w:rsid w:val="6CCE1B4D"/>
    <w:rsid w:val="6CD3F012"/>
    <w:rsid w:val="6CEC76A9"/>
    <w:rsid w:val="6D093245"/>
    <w:rsid w:val="6D27C0A2"/>
    <w:rsid w:val="6D29DAE1"/>
    <w:rsid w:val="6D37037A"/>
    <w:rsid w:val="6D5B44F4"/>
    <w:rsid w:val="6D6D49AA"/>
    <w:rsid w:val="6D857932"/>
    <w:rsid w:val="6D8A031F"/>
    <w:rsid w:val="6D9FA06C"/>
    <w:rsid w:val="6DC6279D"/>
    <w:rsid w:val="6DCBE6D8"/>
    <w:rsid w:val="6DCD933B"/>
    <w:rsid w:val="6E173BFD"/>
    <w:rsid w:val="6E5DE391"/>
    <w:rsid w:val="6E7FCA22"/>
    <w:rsid w:val="6E88C3E1"/>
    <w:rsid w:val="6EBABFE2"/>
    <w:rsid w:val="6EE9F63C"/>
    <w:rsid w:val="6EFC727D"/>
    <w:rsid w:val="6F360B9F"/>
    <w:rsid w:val="6F39071C"/>
    <w:rsid w:val="6F4A1E58"/>
    <w:rsid w:val="6F503158"/>
    <w:rsid w:val="6F8375E0"/>
    <w:rsid w:val="6FAB173D"/>
    <w:rsid w:val="6FC76A46"/>
    <w:rsid w:val="6FE67B1F"/>
    <w:rsid w:val="7015A7CB"/>
    <w:rsid w:val="701F8CDF"/>
    <w:rsid w:val="70434049"/>
    <w:rsid w:val="705A7C6D"/>
    <w:rsid w:val="7070B62B"/>
    <w:rsid w:val="707E384C"/>
    <w:rsid w:val="711828DA"/>
    <w:rsid w:val="7118F41C"/>
    <w:rsid w:val="711DF7C9"/>
    <w:rsid w:val="7174A602"/>
    <w:rsid w:val="7186B8CB"/>
    <w:rsid w:val="71ACD734"/>
    <w:rsid w:val="71E0AE8A"/>
    <w:rsid w:val="720B6110"/>
    <w:rsid w:val="720F398C"/>
    <w:rsid w:val="7226078F"/>
    <w:rsid w:val="7228F171"/>
    <w:rsid w:val="7229216B"/>
    <w:rsid w:val="722DBCC1"/>
    <w:rsid w:val="7235BCAD"/>
    <w:rsid w:val="72679BB2"/>
    <w:rsid w:val="72AD0E00"/>
    <w:rsid w:val="72BD79E1"/>
    <w:rsid w:val="72C4FF0F"/>
    <w:rsid w:val="72E16CEF"/>
    <w:rsid w:val="72E678EA"/>
    <w:rsid w:val="72F148AE"/>
    <w:rsid w:val="7331342B"/>
    <w:rsid w:val="73335FD2"/>
    <w:rsid w:val="7339D612"/>
    <w:rsid w:val="7343A739"/>
    <w:rsid w:val="73AE605F"/>
    <w:rsid w:val="73CA48EB"/>
    <w:rsid w:val="73DB090E"/>
    <w:rsid w:val="73DE5367"/>
    <w:rsid w:val="73E0A5FD"/>
    <w:rsid w:val="73FF0959"/>
    <w:rsid w:val="7403D50C"/>
    <w:rsid w:val="74061555"/>
    <w:rsid w:val="74292633"/>
    <w:rsid w:val="7432F020"/>
    <w:rsid w:val="74667FF9"/>
    <w:rsid w:val="74A41E89"/>
    <w:rsid w:val="74B91EEF"/>
    <w:rsid w:val="74D36FDD"/>
    <w:rsid w:val="74EBEA90"/>
    <w:rsid w:val="74F60FD8"/>
    <w:rsid w:val="74FA4977"/>
    <w:rsid w:val="75008FD2"/>
    <w:rsid w:val="751AAC92"/>
    <w:rsid w:val="75614DBB"/>
    <w:rsid w:val="756EE210"/>
    <w:rsid w:val="759639E7"/>
    <w:rsid w:val="759CDD88"/>
    <w:rsid w:val="75A4CC6A"/>
    <w:rsid w:val="75B9A16C"/>
    <w:rsid w:val="75BAF5BB"/>
    <w:rsid w:val="75BFC1E2"/>
    <w:rsid w:val="75F5510C"/>
    <w:rsid w:val="761325B4"/>
    <w:rsid w:val="76200A26"/>
    <w:rsid w:val="7635D8DA"/>
    <w:rsid w:val="765C92B6"/>
    <w:rsid w:val="768828BD"/>
    <w:rsid w:val="76B9B424"/>
    <w:rsid w:val="76C173F2"/>
    <w:rsid w:val="76C69C3F"/>
    <w:rsid w:val="76F053F9"/>
    <w:rsid w:val="770EB6EA"/>
    <w:rsid w:val="7718F59A"/>
    <w:rsid w:val="77252B75"/>
    <w:rsid w:val="77302C36"/>
    <w:rsid w:val="77470507"/>
    <w:rsid w:val="77762A34"/>
    <w:rsid w:val="779F0DFB"/>
    <w:rsid w:val="77AA1A1A"/>
    <w:rsid w:val="77AD9460"/>
    <w:rsid w:val="77B89E16"/>
    <w:rsid w:val="77C07F77"/>
    <w:rsid w:val="77CA1752"/>
    <w:rsid w:val="77CC4424"/>
    <w:rsid w:val="77F1C09F"/>
    <w:rsid w:val="77F8FA6E"/>
    <w:rsid w:val="780061C3"/>
    <w:rsid w:val="780D6E34"/>
    <w:rsid w:val="7810A69F"/>
    <w:rsid w:val="784F5ACA"/>
    <w:rsid w:val="7898EE7D"/>
    <w:rsid w:val="789A0001"/>
    <w:rsid w:val="78A14AF7"/>
    <w:rsid w:val="78F37226"/>
    <w:rsid w:val="7908F4C5"/>
    <w:rsid w:val="792D6334"/>
    <w:rsid w:val="7940673B"/>
    <w:rsid w:val="79686CFD"/>
    <w:rsid w:val="797F5366"/>
    <w:rsid w:val="79900C7B"/>
    <w:rsid w:val="79921E13"/>
    <w:rsid w:val="79D15A60"/>
    <w:rsid w:val="79D639DC"/>
    <w:rsid w:val="79E2DD36"/>
    <w:rsid w:val="79FB808C"/>
    <w:rsid w:val="7A008650"/>
    <w:rsid w:val="7A28D570"/>
    <w:rsid w:val="7A3905A5"/>
    <w:rsid w:val="7A52EC56"/>
    <w:rsid w:val="7AADCAF6"/>
    <w:rsid w:val="7ACBAE55"/>
    <w:rsid w:val="7B2DCD5C"/>
    <w:rsid w:val="7B8F31CB"/>
    <w:rsid w:val="7B97A9C4"/>
    <w:rsid w:val="7B9EB336"/>
    <w:rsid w:val="7C2927BE"/>
    <w:rsid w:val="7C5E1AF9"/>
    <w:rsid w:val="7C7EEFE6"/>
    <w:rsid w:val="7CAE3A3D"/>
    <w:rsid w:val="7CB29AD1"/>
    <w:rsid w:val="7CDD0CD8"/>
    <w:rsid w:val="7D0BB9B1"/>
    <w:rsid w:val="7D3E621B"/>
    <w:rsid w:val="7D75FFE5"/>
    <w:rsid w:val="7D8F75C9"/>
    <w:rsid w:val="7DA23B93"/>
    <w:rsid w:val="7DCB3438"/>
    <w:rsid w:val="7DD321D4"/>
    <w:rsid w:val="7DEFE671"/>
    <w:rsid w:val="7DF0DF50"/>
    <w:rsid w:val="7DFFCB3D"/>
    <w:rsid w:val="7E00AE52"/>
    <w:rsid w:val="7E03236D"/>
    <w:rsid w:val="7E0C38EB"/>
    <w:rsid w:val="7E138287"/>
    <w:rsid w:val="7E15B6A3"/>
    <w:rsid w:val="7E24B70E"/>
    <w:rsid w:val="7E3FA153"/>
    <w:rsid w:val="7E4F7F4B"/>
    <w:rsid w:val="7E654BB5"/>
    <w:rsid w:val="7E9AA0FE"/>
    <w:rsid w:val="7ECEAAE4"/>
    <w:rsid w:val="7EDB57C4"/>
    <w:rsid w:val="7EFF86BA"/>
    <w:rsid w:val="7F01350D"/>
    <w:rsid w:val="7F015C9F"/>
    <w:rsid w:val="7F658C40"/>
    <w:rsid w:val="7F6F1E7E"/>
    <w:rsid w:val="7FA009C5"/>
    <w:rsid w:val="7FA5AE81"/>
    <w:rsid w:val="7FA84AA1"/>
    <w:rsid w:val="7FB20FCF"/>
    <w:rsid w:val="7FD14C86"/>
    <w:rsid w:val="7FDD779B"/>
    <w:rsid w:val="7FE4287F"/>
    <w:rsid w:val="7FEB6C81"/>
    <w:rsid w:val="7FFDC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C1466"/>
  <w15:chartTrackingRefBased/>
  <w15:docId w15:val="{792CCFE0-01E7-4AC9-B529-D5DAE9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43D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3D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3D2A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411A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596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9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7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CC6"/>
  </w:style>
  <w:style w:type="paragraph" w:styleId="Footer">
    <w:name w:val="footer"/>
    <w:basedOn w:val="Normal"/>
    <w:link w:val="FooterChar"/>
    <w:uiPriority w:val="99"/>
    <w:unhideWhenUsed/>
    <w:rsid w:val="00847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CC6"/>
  </w:style>
  <w:style w:type="paragraph" w:styleId="Revision">
    <w:name w:val="Revision"/>
    <w:hidden/>
    <w:uiPriority w:val="99"/>
    <w:semiHidden/>
    <w:rsid w:val="000B56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D847A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39D5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1D166F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82A0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10ABD"/>
  </w:style>
  <w:style w:type="character" w:customStyle="1" w:styleId="eop">
    <w:name w:val="eop"/>
    <w:basedOn w:val="DefaultParagraphFont"/>
    <w:rsid w:val="00D10ABD"/>
  </w:style>
  <w:style w:type="character" w:customStyle="1" w:styleId="cf11">
    <w:name w:val="cf11"/>
    <w:basedOn w:val="DefaultParagraphFont"/>
    <w:rsid w:val="000D1525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02C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91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8E67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04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4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a.researchireland.ie/wp-content/uploads/2026/07/Research-Ireland-Secondary-Appointments-Framework-2026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searchireland.ie/funding-policies/eligible-research-bodies/" TargetMode="External"/><Relationship Id="rId2" Type="http://schemas.openxmlformats.org/officeDocument/2006/relationships/hyperlink" Target="https://www.researchireland.ie/funding-policies/eligible-research-bodies/" TargetMode="External"/><Relationship Id="rId1" Type="http://schemas.openxmlformats.org/officeDocument/2006/relationships/hyperlink" Target="https://www.irishstatutebook.ie/eli/2024/act/15/enacted/en/html" TargetMode="External"/><Relationship Id="rId4" Type="http://schemas.openxmlformats.org/officeDocument/2006/relationships/hyperlink" Target="https://euraxess.ec.europa.eu/europe/career-development/training-researchers/research-profiles-descripto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4e45ba-112e-4ab8-8f55-4515d8d5c224">
      <UserInfo>
        <DisplayName>Marion Boland</DisplayName>
        <AccountId>13</AccountId>
        <AccountType/>
      </UserInfo>
      <UserInfo>
        <DisplayName>Roisin Cheshire</DisplayName>
        <AccountId>33</AccountId>
        <AccountType/>
      </UserInfo>
      <UserInfo>
        <DisplayName>Aisling McEvoy</DisplayName>
        <AccountId>66</AccountId>
        <AccountType/>
      </UserInfo>
      <UserInfo>
        <DisplayName>Alice Vajda</DisplayName>
        <AccountId>99</AccountId>
        <AccountType/>
      </UserInfo>
      <UserInfo>
        <DisplayName>Graeme Horley</DisplayName>
        <AccountId>101</AccountId>
        <AccountType/>
      </UserInfo>
      <UserInfo>
        <DisplayName>Jenny Clarkin</DisplayName>
        <AccountId>733</AccountId>
        <AccountType/>
      </UserInfo>
      <UserInfo>
        <DisplayName>Clare Foley</DisplayName>
        <AccountId>809</AccountId>
        <AccountType/>
      </UserInfo>
      <UserInfo>
        <DisplayName>Nicholas Vafeas</DisplayName>
        <AccountId>1095</AccountId>
        <AccountType/>
      </UserInfo>
      <UserInfo>
        <DisplayName>Suz Garrard</DisplayName>
        <AccountId>1128</AccountId>
        <AccountType/>
      </UserInfo>
      <UserInfo>
        <DisplayName>Edie Davis</DisplayName>
        <AccountId>1286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22228700C794CA77E3382AA865F14" ma:contentTypeVersion="12" ma:contentTypeDescription="Create a new document." ma:contentTypeScope="" ma:versionID="68ff01643807b64945277f5e6e071a2d">
  <xsd:schema xmlns:xsd="http://www.w3.org/2001/XMLSchema" xmlns:xs="http://www.w3.org/2001/XMLSchema" xmlns:p="http://schemas.microsoft.com/office/2006/metadata/properties" xmlns:ns2="0bb2b2f4-4c39-4029-8170-b1965e2a3148" xmlns:ns3="9b4e45ba-112e-4ab8-8f55-4515d8d5c224" targetNamespace="http://schemas.microsoft.com/office/2006/metadata/properties" ma:root="true" ma:fieldsID="5da538336baf85b0feaa3ad5f9282996" ns2:_="" ns3:_="">
    <xsd:import namespace="0bb2b2f4-4c39-4029-8170-b1965e2a3148"/>
    <xsd:import namespace="9b4e45ba-112e-4ab8-8f55-4515d8d5c2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b2f4-4c39-4029-8170-b1965e2a3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e45ba-112e-4ab8-8f55-4515d8d5c2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FD7AEF-B79D-4329-BCD0-92F86BDDD3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70A1F5-DE23-4AE4-840F-7FDC868285C1}">
  <ds:schemaRefs>
    <ds:schemaRef ds:uri="http://schemas.microsoft.com/office/2006/metadata/properties"/>
    <ds:schemaRef ds:uri="http://schemas.microsoft.com/office/infopath/2007/PartnerControls"/>
    <ds:schemaRef ds:uri="9b4e45ba-112e-4ab8-8f55-4515d8d5c224"/>
  </ds:schemaRefs>
</ds:datastoreItem>
</file>

<file path=customXml/itemProps3.xml><?xml version="1.0" encoding="utf-8"?>
<ds:datastoreItem xmlns:ds="http://schemas.openxmlformats.org/officeDocument/2006/customXml" ds:itemID="{EA491BFF-43F2-4C0D-B5DF-15C5C745E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2b2f4-4c39-4029-8170-b1965e2a3148"/>
    <ds:schemaRef ds:uri="9b4e45ba-112e-4ab8-8f55-4515d8d5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41A2C9-8861-4AC8-BFF7-4486E7E44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801</Words>
  <Characters>4420</Characters>
  <Application>Microsoft Office Word</Application>
  <DocSecurity>0</DocSecurity>
  <Lines>83</Lines>
  <Paragraphs>22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Boland</dc:creator>
  <cp:keywords/>
  <dc:description/>
  <cp:lastModifiedBy>Niall Matthews</cp:lastModifiedBy>
  <cp:revision>6</cp:revision>
  <cp:lastPrinted>2023-12-11T15:32:00Z</cp:lastPrinted>
  <dcterms:created xsi:type="dcterms:W3CDTF">2026-07-17T15:24:00Z</dcterms:created>
  <dcterms:modified xsi:type="dcterms:W3CDTF">2026-07-20T14:39:00Z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0x0101009D222228700C794CA77E3382AA865F14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docLang">
    <vt:lpwstr>en</vt:lpwstr>
  </property>
</Properties>
</file>